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jc w:val="center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方正小标宋_GBK" w:eastAsia="方正小标宋_GBK" w:hAnsi="Helvetica" w:cs="Helvetica" w:hint="eastAsia"/>
          <w:color w:val="000000"/>
          <w:sz w:val="44"/>
          <w:szCs w:val="44"/>
        </w:rPr>
        <w:t>山东省青岛第六中学</w:t>
      </w:r>
      <w:r w:rsidRPr="0073668E">
        <w:rPr>
          <w:rFonts w:ascii="方正小标宋_GBK" w:eastAsia="方正小标宋_GBK" w:hAnsi="Helvetica" w:cs="Helvetica" w:hint="eastAsia"/>
          <w:color w:val="000000"/>
          <w:sz w:val="44"/>
          <w:szCs w:val="44"/>
        </w:rPr>
        <w:t> </w:t>
      </w:r>
      <w:r w:rsidRPr="0073668E">
        <w:rPr>
          <w:rFonts w:ascii="方正小标宋_GBK" w:eastAsia="方正小标宋_GBK" w:hAnsi="Helvetica" w:cs="Helvetica" w:hint="eastAsia"/>
          <w:color w:val="000000"/>
          <w:sz w:val="44"/>
          <w:szCs w:val="44"/>
        </w:rPr>
        <w:t>2025年04（至）12月</w:t>
      </w:r>
    </w:p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jc w:val="center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方正小标宋_GBK" w:eastAsia="方正小标宋_GBK" w:hAnsi="Helvetica" w:cs="Helvetica" w:hint="eastAsia"/>
          <w:color w:val="000000"/>
          <w:sz w:val="44"/>
          <w:szCs w:val="44"/>
        </w:rPr>
        <w:t>政府采购意向</w:t>
      </w:r>
    </w:p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ind w:firstLine="640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</w:t>
      </w:r>
    </w:p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ind w:firstLine="640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山东省青岛第六中学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  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2025年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04（至）12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月采购意向公开如下：</w:t>
      </w:r>
    </w:p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ind w:firstLine="640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1674"/>
        <w:gridCol w:w="1778"/>
        <w:gridCol w:w="1255"/>
        <w:gridCol w:w="1303"/>
        <w:gridCol w:w="1428"/>
      </w:tblGrid>
      <w:tr w:rsidR="0073668E" w:rsidRPr="0073668E" w:rsidTr="0073668E">
        <w:trPr>
          <w:trHeight w:val="1082"/>
          <w:jc w:val="center"/>
        </w:trPr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采购项目名称</w:t>
            </w:r>
          </w:p>
        </w:tc>
        <w:tc>
          <w:tcPr>
            <w:tcW w:w="4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采购需求概况</w:t>
            </w:r>
          </w:p>
        </w:tc>
        <w:tc>
          <w:tcPr>
            <w:tcW w:w="2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预算金额</w:t>
            </w:r>
          </w:p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预计采购时间</w:t>
            </w:r>
          </w:p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（填写到月）</w:t>
            </w:r>
          </w:p>
        </w:tc>
        <w:tc>
          <w:tcPr>
            <w:tcW w:w="4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73668E" w:rsidRPr="0073668E" w:rsidTr="0073668E">
        <w:trPr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1</w:t>
            </w: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山东省青岛第六中学2025年印刷服务项目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2025年青岛六中印刷服务采购，预算66.6万元，数量及金额以实际印刷情况为准，例如：试卷、其他印刷品等印刷服务；选用省商城单位，能提供良好的印刷服</w:t>
            </w: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lastRenderedPageBreak/>
              <w:t>务，以维持单位日常业务正常运转。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lastRenderedPageBreak/>
              <w:t>66.6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2025年04月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3668E" w:rsidRPr="0073668E" w:rsidTr="0073668E">
        <w:trPr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lastRenderedPageBreak/>
              <w:t>2</w:t>
            </w: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山东省青岛第六中学2025年校园安保服务项目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青岛六中占地263亩，共有出入口3个，师生、教职工共计1800人左右，2025年校园安保服务。提供不少于13人的保安队伍，全面做好校园安全保卫、积极处置应急突发事件、确保各类活动的安全防护保卫、执行好校园内巡逻值班、门卫出入登记等工作，确保校园安全。为师生提供安全放心的工作学习环境。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76.596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2025年11月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3668E" w:rsidRPr="0073668E" w:rsidTr="0073668E">
        <w:trPr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3</w:t>
            </w: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山东省青岛第六中学2025年物业管理服务项目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本次物业管理服务项目对象为青岛六中，占地263亩，学校共有单体建筑11个，建筑面积11万平</w:t>
            </w: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lastRenderedPageBreak/>
              <w:t>方米，主要提供校园园区的保洁、宿舍管理、绿化、环境卫生清洁、水电木、基建等设备的维修保养等不少于61人的物业服务1.全面做好本项目公共部位保洁工作，确保学校良好的教育教学环境。2.全面做好本项目的绿化养护工作。3.全面做好学生宿舍管理工作。4、做好水电木、基建等设备的维修保养、锅炉的管理工作。此项目可提升学校的管理品质，让专业的人做专业的事，为师生提供优美、舒适的生活学习环境。。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lastRenderedPageBreak/>
              <w:t>265.2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3668E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2025年11月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668E" w:rsidRPr="0073668E" w:rsidRDefault="0073668E" w:rsidP="0073668E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ind w:firstLine="640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lastRenderedPageBreak/>
        <w:t>本次公开的采购意向是本单位政府采购工作的初步安排，具体采购项目情况以相关采购公告和采购文件为准。</w:t>
      </w:r>
    </w:p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ind w:right="480" w:firstLine="960"/>
        <w:jc w:val="right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山东省青岛第六中学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 </w:t>
      </w:r>
    </w:p>
    <w:p w:rsidR="0073668E" w:rsidRPr="0073668E" w:rsidRDefault="0073668E" w:rsidP="0073668E">
      <w:pPr>
        <w:shd w:val="clear" w:color="auto" w:fill="FFFFFF"/>
        <w:adjustRightInd/>
        <w:snapToGrid/>
        <w:spacing w:before="100" w:beforeAutospacing="1" w:after="100" w:afterAutospacing="1" w:line="600" w:lineRule="atLeast"/>
        <w:ind w:right="480" w:firstLine="960"/>
        <w:jc w:val="right"/>
        <w:rPr>
          <w:rFonts w:ascii="Helvetica" w:eastAsia="宋体" w:hAnsi="Helvetica" w:cs="Helvetica"/>
          <w:color w:val="000000"/>
          <w:sz w:val="21"/>
          <w:szCs w:val="21"/>
        </w:rPr>
      </w:pP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2025年03月04日</w:t>
      </w:r>
      <w:r w:rsidRPr="0073668E">
        <w:rPr>
          <w:rFonts w:ascii="仿宋_GB2312" w:eastAsia="仿宋_GB2312" w:hAnsi="Helvetica" w:cs="Helvetica" w:hint="eastAsia"/>
          <w:color w:val="000000"/>
          <w:sz w:val="32"/>
          <w:szCs w:val="32"/>
        </w:rPr>
        <w:t>  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3668E"/>
    <w:rsid w:val="008B7726"/>
    <w:rsid w:val="00D31D50"/>
    <w:rsid w:val="00F9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68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2025-03-05T01:17:00Z</dcterms:modified>
</cp:coreProperties>
</file>