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97389" w14:textId="77777777" w:rsidR="008C7363" w:rsidRPr="008C7363" w:rsidRDefault="008C7363" w:rsidP="008C7363">
      <w:pPr>
        <w:widowControl/>
        <w:kinsoku w:val="0"/>
        <w:autoSpaceDE w:val="0"/>
        <w:autoSpaceDN w:val="0"/>
        <w:adjustRightInd w:val="0"/>
        <w:snapToGrid w:val="0"/>
        <w:spacing w:before="110" w:line="224" w:lineRule="auto"/>
        <w:ind w:left="119"/>
        <w:jc w:val="left"/>
        <w:textAlignment w:val="baseline"/>
        <w:rPr>
          <w:rFonts w:ascii="黑体" w:eastAsia="黑体" w:hAnsi="黑体" w:cs="黑体"/>
          <w:noProof/>
          <w:snapToGrid w:val="0"/>
          <w:color w:val="000000"/>
          <w:kern w:val="0"/>
          <w:sz w:val="34"/>
          <w:szCs w:val="34"/>
        </w:rPr>
      </w:pPr>
      <w:r w:rsidRPr="008C7363">
        <w:rPr>
          <w:rFonts w:ascii="黑体" w:eastAsia="黑体" w:hAnsi="黑体" w:cs="黑体"/>
          <w:b/>
          <w:bCs/>
          <w:noProof/>
          <w:snapToGrid w:val="0"/>
          <w:color w:val="000000"/>
          <w:spacing w:val="-13"/>
          <w:kern w:val="0"/>
          <w:sz w:val="34"/>
          <w:szCs w:val="34"/>
        </w:rPr>
        <w:t>附件5</w:t>
      </w:r>
    </w:p>
    <w:p w14:paraId="5AE23BA4" w14:textId="77777777" w:rsidR="008C7363" w:rsidRPr="008C7363" w:rsidRDefault="008C7363" w:rsidP="008C7363">
      <w:pPr>
        <w:widowControl/>
        <w:kinsoku w:val="0"/>
        <w:autoSpaceDE w:val="0"/>
        <w:autoSpaceDN w:val="0"/>
        <w:adjustRightInd w:val="0"/>
        <w:snapToGrid w:val="0"/>
        <w:spacing w:before="315" w:line="219" w:lineRule="auto"/>
        <w:ind w:left="2821"/>
        <w:jc w:val="left"/>
        <w:textAlignment w:val="baseline"/>
        <w:rPr>
          <w:rFonts w:ascii="宋体" w:eastAsia="宋体" w:hAnsi="宋体" w:cs="宋体"/>
          <w:noProof/>
          <w:snapToGrid w:val="0"/>
          <w:color w:val="000000"/>
          <w:kern w:val="0"/>
          <w:sz w:val="44"/>
          <w:szCs w:val="44"/>
        </w:rPr>
      </w:pPr>
      <w:r w:rsidRPr="008C7363">
        <w:rPr>
          <w:rFonts w:ascii="宋体" w:eastAsia="宋体" w:hAnsi="宋体" w:cs="宋体"/>
          <w:b/>
          <w:bCs/>
          <w:noProof/>
          <w:snapToGrid w:val="0"/>
          <w:color w:val="000000"/>
          <w:spacing w:val="-9"/>
          <w:kern w:val="0"/>
          <w:sz w:val="44"/>
          <w:szCs w:val="44"/>
        </w:rPr>
        <w:t>XX</w:t>
      </w:r>
      <w:r w:rsidRPr="008C7363">
        <w:rPr>
          <w:rFonts w:ascii="宋体" w:eastAsia="宋体" w:hAnsi="宋体" w:cs="宋体"/>
          <w:noProof/>
          <w:snapToGrid w:val="0"/>
          <w:color w:val="000000"/>
          <w:spacing w:val="36"/>
          <w:kern w:val="0"/>
          <w:sz w:val="44"/>
          <w:szCs w:val="44"/>
        </w:rPr>
        <w:t xml:space="preserve"> </w:t>
      </w:r>
      <w:r w:rsidRPr="008C7363">
        <w:rPr>
          <w:rFonts w:ascii="宋体" w:eastAsia="宋体" w:hAnsi="宋体" w:cs="宋体"/>
          <w:b/>
          <w:bCs/>
          <w:noProof/>
          <w:snapToGrid w:val="0"/>
          <w:color w:val="000000"/>
          <w:spacing w:val="-9"/>
          <w:kern w:val="0"/>
          <w:sz w:val="44"/>
          <w:szCs w:val="44"/>
        </w:rPr>
        <w:t>市2021年用户有序用电错避峰方案</w:t>
      </w:r>
    </w:p>
    <w:p w14:paraId="3416D97F" w14:textId="77777777" w:rsidR="008C7363" w:rsidRPr="008C7363" w:rsidRDefault="008C7363" w:rsidP="008C7363">
      <w:pPr>
        <w:widowControl/>
        <w:kinsoku w:val="0"/>
        <w:autoSpaceDE w:val="0"/>
        <w:autoSpaceDN w:val="0"/>
        <w:adjustRightInd w:val="0"/>
        <w:snapToGrid w:val="0"/>
        <w:spacing w:before="214" w:line="220" w:lineRule="auto"/>
        <w:ind w:right="955"/>
        <w:jc w:val="right"/>
        <w:textAlignment w:val="baseline"/>
        <w:rPr>
          <w:rFonts w:ascii="宋体" w:eastAsia="宋体" w:hAnsi="宋体" w:cs="宋体"/>
          <w:noProof/>
          <w:snapToGrid w:val="0"/>
          <w:color w:val="000000"/>
          <w:kern w:val="0"/>
          <w:sz w:val="20"/>
          <w:szCs w:val="20"/>
        </w:rPr>
      </w:pPr>
      <w:r w:rsidRPr="008C7363">
        <w:rPr>
          <w:rFonts w:ascii="宋体" w:eastAsia="宋体" w:hAnsi="宋体" w:cs="宋体"/>
          <w:noProof/>
          <w:snapToGrid w:val="0"/>
          <w:color w:val="000000"/>
          <w:spacing w:val="2"/>
          <w:kern w:val="0"/>
          <w:sz w:val="20"/>
          <w:szCs w:val="20"/>
        </w:rPr>
        <w:t>单位：千瓦</w:t>
      </w:r>
    </w:p>
    <w:p w14:paraId="6BA2AB96" w14:textId="77777777" w:rsidR="008C7363" w:rsidRPr="008C7363" w:rsidRDefault="008C7363" w:rsidP="008C7363">
      <w:pPr>
        <w:widowControl/>
        <w:kinsoku w:val="0"/>
        <w:autoSpaceDE w:val="0"/>
        <w:autoSpaceDN w:val="0"/>
        <w:adjustRightInd w:val="0"/>
        <w:snapToGrid w:val="0"/>
        <w:spacing w:line="38" w:lineRule="exact"/>
        <w:jc w:val="left"/>
        <w:textAlignment w:val="baseline"/>
        <w:rPr>
          <w:rFonts w:ascii="Arial" w:eastAsia="等线" w:hAnsi="Arial" w:cs="Arial"/>
          <w:noProof/>
          <w:snapToGrid w:val="0"/>
          <w:color w:val="000000"/>
          <w:kern w:val="0"/>
          <w:szCs w:val="21"/>
        </w:rPr>
      </w:pPr>
    </w:p>
    <w:tbl>
      <w:tblPr>
        <w:tblStyle w:val="TableNormal"/>
        <w:tblW w:w="129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4"/>
        <w:gridCol w:w="700"/>
        <w:gridCol w:w="700"/>
        <w:gridCol w:w="700"/>
        <w:gridCol w:w="679"/>
        <w:gridCol w:w="619"/>
        <w:gridCol w:w="700"/>
        <w:gridCol w:w="729"/>
        <w:gridCol w:w="679"/>
        <w:gridCol w:w="749"/>
        <w:gridCol w:w="699"/>
        <w:gridCol w:w="1739"/>
        <w:gridCol w:w="1299"/>
        <w:gridCol w:w="1823"/>
      </w:tblGrid>
      <w:tr w:rsidR="008C7363" w:rsidRPr="008C7363" w14:paraId="53D969FB" w14:textId="77777777" w:rsidTr="00AC42E4">
        <w:trPr>
          <w:trHeight w:val="464"/>
        </w:trPr>
        <w:tc>
          <w:tcPr>
            <w:tcW w:w="1144" w:type="dxa"/>
            <w:vMerge w:val="restart"/>
            <w:tcBorders>
              <w:bottom w:val="none" w:sz="2" w:space="0" w:color="000000"/>
            </w:tcBorders>
          </w:tcPr>
          <w:p w14:paraId="5A9D7A26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57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6663E9EE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2" w:line="220" w:lineRule="auto"/>
              <w:ind w:left="128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8C7363">
              <w:rPr>
                <w:rFonts w:ascii="宋体" w:eastAsia="宋体" w:hAnsi="宋体" w:cs="宋体"/>
                <w:b/>
                <w:bCs/>
                <w:noProof/>
                <w:spacing w:val="-5"/>
                <w:sz w:val="22"/>
              </w:rPr>
              <w:t>用户名称</w:t>
            </w:r>
          </w:p>
        </w:tc>
        <w:tc>
          <w:tcPr>
            <w:tcW w:w="700" w:type="dxa"/>
            <w:vMerge w:val="restart"/>
            <w:tcBorders>
              <w:bottom w:val="none" w:sz="2" w:space="0" w:color="000000"/>
            </w:tcBorders>
          </w:tcPr>
          <w:p w14:paraId="22123F68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70" w:line="244" w:lineRule="auto"/>
              <w:ind w:left="124" w:right="102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8C7363">
              <w:rPr>
                <w:rFonts w:ascii="宋体" w:eastAsia="宋体" w:hAnsi="宋体" w:cs="宋体"/>
                <w:b/>
                <w:bCs/>
                <w:noProof/>
                <w:spacing w:val="9"/>
                <w:sz w:val="22"/>
              </w:rPr>
              <w:t>用户</w:t>
            </w:r>
            <w:r w:rsidRPr="008C7363">
              <w:rPr>
                <w:rFonts w:ascii="宋体" w:eastAsia="宋体" w:hAnsi="宋体" w:cs="宋体"/>
                <w:noProof/>
                <w:sz w:val="22"/>
              </w:rPr>
              <w:t xml:space="preserve"> </w:t>
            </w:r>
            <w:r w:rsidRPr="008C7363">
              <w:rPr>
                <w:rFonts w:ascii="宋体" w:eastAsia="宋体" w:hAnsi="宋体" w:cs="宋体"/>
                <w:b/>
                <w:bCs/>
                <w:noProof/>
                <w:spacing w:val="-5"/>
                <w:sz w:val="22"/>
              </w:rPr>
              <w:t>编号</w:t>
            </w:r>
          </w:p>
        </w:tc>
        <w:tc>
          <w:tcPr>
            <w:tcW w:w="700" w:type="dxa"/>
            <w:vMerge w:val="restart"/>
            <w:tcBorders>
              <w:bottom w:val="none" w:sz="2" w:space="0" w:color="000000"/>
            </w:tcBorders>
          </w:tcPr>
          <w:p w14:paraId="31173A7F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79"/>
              <w:ind w:left="124" w:right="134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8C7363">
              <w:rPr>
                <w:rFonts w:ascii="宋体" w:eastAsia="宋体" w:hAnsi="宋体" w:cs="宋体"/>
                <w:b/>
                <w:bCs/>
                <w:noProof/>
                <w:spacing w:val="-7"/>
                <w:sz w:val="22"/>
              </w:rPr>
              <w:t>供电</w:t>
            </w:r>
            <w:r w:rsidRPr="008C7363">
              <w:rPr>
                <w:rFonts w:ascii="宋体" w:eastAsia="宋体" w:hAnsi="宋体" w:cs="宋体"/>
                <w:noProof/>
                <w:sz w:val="22"/>
              </w:rPr>
              <w:t xml:space="preserve"> </w:t>
            </w:r>
            <w:r w:rsidRPr="008C7363">
              <w:rPr>
                <w:rFonts w:ascii="宋体" w:eastAsia="宋体" w:hAnsi="宋体" w:cs="宋体"/>
                <w:b/>
                <w:bCs/>
                <w:noProof/>
                <w:spacing w:val="-8"/>
                <w:sz w:val="22"/>
              </w:rPr>
              <w:t>线路</w:t>
            </w:r>
          </w:p>
        </w:tc>
        <w:tc>
          <w:tcPr>
            <w:tcW w:w="700" w:type="dxa"/>
            <w:vMerge w:val="restart"/>
            <w:tcBorders>
              <w:bottom w:val="none" w:sz="2" w:space="0" w:color="000000"/>
            </w:tcBorders>
          </w:tcPr>
          <w:p w14:paraId="632BD913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79"/>
              <w:ind w:left="124" w:right="120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8C7363">
              <w:rPr>
                <w:rFonts w:ascii="宋体" w:eastAsia="宋体" w:hAnsi="宋体" w:cs="宋体"/>
                <w:b/>
                <w:bCs/>
                <w:noProof/>
                <w:sz w:val="22"/>
              </w:rPr>
              <w:t>负荷</w:t>
            </w:r>
            <w:r w:rsidRPr="008C7363">
              <w:rPr>
                <w:rFonts w:ascii="宋体" w:eastAsia="宋体" w:hAnsi="宋体" w:cs="宋体"/>
                <w:noProof/>
                <w:sz w:val="22"/>
              </w:rPr>
              <w:t xml:space="preserve"> </w:t>
            </w:r>
            <w:r w:rsidRPr="008C7363">
              <w:rPr>
                <w:rFonts w:ascii="宋体" w:eastAsia="宋体" w:hAnsi="宋体" w:cs="宋体"/>
                <w:b/>
                <w:bCs/>
                <w:noProof/>
                <w:spacing w:val="-5"/>
                <w:sz w:val="22"/>
              </w:rPr>
              <w:t>基数</w:t>
            </w:r>
          </w:p>
        </w:tc>
        <w:tc>
          <w:tcPr>
            <w:tcW w:w="679" w:type="dxa"/>
            <w:vMerge w:val="restart"/>
            <w:tcBorders>
              <w:bottom w:val="none" w:sz="2" w:space="0" w:color="000000"/>
            </w:tcBorders>
          </w:tcPr>
          <w:p w14:paraId="24339DEC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81" w:line="231" w:lineRule="auto"/>
              <w:ind w:left="114" w:right="109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8C7363">
              <w:rPr>
                <w:rFonts w:ascii="宋体" w:eastAsia="宋体" w:hAnsi="宋体" w:cs="宋体"/>
                <w:b/>
                <w:bCs/>
                <w:noProof/>
                <w:spacing w:val="-8"/>
                <w:sz w:val="22"/>
              </w:rPr>
              <w:t>保安</w:t>
            </w:r>
            <w:r w:rsidRPr="008C7363">
              <w:rPr>
                <w:rFonts w:ascii="宋体" w:eastAsia="宋体" w:hAnsi="宋体" w:cs="宋体"/>
                <w:noProof/>
                <w:sz w:val="22"/>
              </w:rPr>
              <w:t xml:space="preserve"> </w:t>
            </w:r>
            <w:r w:rsidRPr="008C7363">
              <w:rPr>
                <w:rFonts w:ascii="宋体" w:eastAsia="宋体" w:hAnsi="宋体" w:cs="宋体"/>
                <w:b/>
                <w:bCs/>
                <w:noProof/>
                <w:sz w:val="22"/>
              </w:rPr>
              <w:t>负荷</w:t>
            </w:r>
          </w:p>
        </w:tc>
        <w:tc>
          <w:tcPr>
            <w:tcW w:w="4175" w:type="dxa"/>
            <w:gridSpan w:val="6"/>
          </w:tcPr>
          <w:p w14:paraId="6B3E2F6A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1" w:line="220" w:lineRule="auto"/>
              <w:ind w:left="1425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8C7363">
              <w:rPr>
                <w:rFonts w:ascii="宋体" w:eastAsia="宋体" w:hAnsi="宋体" w:cs="宋体"/>
                <w:b/>
                <w:bCs/>
                <w:noProof/>
                <w:spacing w:val="-4"/>
                <w:sz w:val="22"/>
              </w:rPr>
              <w:t>有序用电登记</w:t>
            </w:r>
          </w:p>
        </w:tc>
        <w:tc>
          <w:tcPr>
            <w:tcW w:w="1739" w:type="dxa"/>
            <w:vMerge w:val="restart"/>
            <w:tcBorders>
              <w:bottom w:val="none" w:sz="2" w:space="0" w:color="000000"/>
            </w:tcBorders>
          </w:tcPr>
          <w:p w14:paraId="4BADD6B0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67120E67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1" w:line="221" w:lineRule="auto"/>
              <w:ind w:left="540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8C7363">
              <w:rPr>
                <w:rFonts w:ascii="宋体" w:eastAsia="宋体" w:hAnsi="宋体" w:cs="宋体"/>
                <w:b/>
                <w:bCs/>
                <w:noProof/>
                <w:spacing w:val="-5"/>
                <w:sz w:val="22"/>
              </w:rPr>
              <w:t>联系人</w:t>
            </w:r>
          </w:p>
        </w:tc>
        <w:tc>
          <w:tcPr>
            <w:tcW w:w="1299" w:type="dxa"/>
            <w:vMerge w:val="restart"/>
            <w:tcBorders>
              <w:bottom w:val="none" w:sz="2" w:space="0" w:color="000000"/>
            </w:tcBorders>
          </w:tcPr>
          <w:p w14:paraId="3ABF77E9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5E67EE19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1" w:line="221" w:lineRule="auto"/>
              <w:ind w:left="211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8C7363">
              <w:rPr>
                <w:rFonts w:ascii="宋体" w:eastAsia="宋体" w:hAnsi="宋体" w:cs="宋体"/>
                <w:b/>
                <w:bCs/>
                <w:noProof/>
                <w:spacing w:val="-5"/>
                <w:sz w:val="22"/>
              </w:rPr>
              <w:t>联系电话</w:t>
            </w:r>
          </w:p>
        </w:tc>
        <w:tc>
          <w:tcPr>
            <w:tcW w:w="1823" w:type="dxa"/>
            <w:vMerge w:val="restart"/>
            <w:tcBorders>
              <w:bottom w:val="none" w:sz="2" w:space="0" w:color="000000"/>
            </w:tcBorders>
          </w:tcPr>
          <w:p w14:paraId="542627B9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90" w:line="300" w:lineRule="exact"/>
              <w:ind w:left="362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8C7363">
              <w:rPr>
                <w:rFonts w:ascii="宋体" w:eastAsia="宋体" w:hAnsi="宋体" w:cs="宋体"/>
                <w:b/>
                <w:bCs/>
                <w:noProof/>
                <w:spacing w:val="-5"/>
                <w:position w:val="5"/>
                <w:sz w:val="22"/>
              </w:rPr>
              <w:t>是否高耗能</w:t>
            </w:r>
          </w:p>
          <w:p w14:paraId="56CEBA99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left="362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8C7363">
              <w:rPr>
                <w:rFonts w:ascii="宋体" w:eastAsia="宋体" w:hAnsi="宋体" w:cs="宋体"/>
                <w:b/>
                <w:bCs/>
                <w:noProof/>
                <w:spacing w:val="-5"/>
                <w:sz w:val="22"/>
              </w:rPr>
              <w:t>高排放企业</w:t>
            </w:r>
          </w:p>
        </w:tc>
      </w:tr>
      <w:tr w:rsidR="008C7363" w:rsidRPr="008C7363" w14:paraId="1F513F81" w14:textId="77777777" w:rsidTr="00AC42E4">
        <w:trPr>
          <w:trHeight w:val="609"/>
        </w:trPr>
        <w:tc>
          <w:tcPr>
            <w:tcW w:w="1144" w:type="dxa"/>
            <w:vMerge/>
            <w:tcBorders>
              <w:top w:val="none" w:sz="2" w:space="0" w:color="000000"/>
            </w:tcBorders>
          </w:tcPr>
          <w:p w14:paraId="56C39953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00" w:type="dxa"/>
            <w:vMerge/>
            <w:tcBorders>
              <w:top w:val="none" w:sz="2" w:space="0" w:color="000000"/>
            </w:tcBorders>
          </w:tcPr>
          <w:p w14:paraId="28DDE882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00" w:type="dxa"/>
            <w:vMerge/>
            <w:tcBorders>
              <w:top w:val="none" w:sz="2" w:space="0" w:color="000000"/>
            </w:tcBorders>
          </w:tcPr>
          <w:p w14:paraId="642D9785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00" w:type="dxa"/>
            <w:vMerge/>
            <w:tcBorders>
              <w:top w:val="none" w:sz="2" w:space="0" w:color="000000"/>
            </w:tcBorders>
          </w:tcPr>
          <w:p w14:paraId="441AB06B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79" w:type="dxa"/>
            <w:vMerge/>
            <w:tcBorders>
              <w:top w:val="none" w:sz="2" w:space="0" w:color="000000"/>
            </w:tcBorders>
          </w:tcPr>
          <w:p w14:paraId="4EEED050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19" w:type="dxa"/>
          </w:tcPr>
          <w:p w14:paraId="3ABA65EE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8" w:line="188" w:lineRule="auto"/>
              <w:ind w:left="191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8C7363">
              <w:rPr>
                <w:rFonts w:ascii="宋体" w:eastAsia="宋体" w:hAnsi="宋体" w:cs="宋体"/>
                <w:noProof/>
                <w:spacing w:val="-1"/>
                <w:sz w:val="22"/>
              </w:rPr>
              <w:t>VI</w:t>
            </w:r>
          </w:p>
          <w:p w14:paraId="1BE51F46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21" w:lineRule="auto"/>
              <w:ind w:left="191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8C7363">
              <w:rPr>
                <w:rFonts w:ascii="宋体" w:eastAsia="宋体" w:hAnsi="宋体" w:cs="宋体"/>
                <w:noProof/>
                <w:sz w:val="22"/>
              </w:rPr>
              <w:t>级</w:t>
            </w:r>
          </w:p>
        </w:tc>
        <w:tc>
          <w:tcPr>
            <w:tcW w:w="700" w:type="dxa"/>
          </w:tcPr>
          <w:p w14:paraId="3FED82AB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48" w:line="235" w:lineRule="auto"/>
              <w:ind w:left="126" w:right="133" w:firstLine="50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8C7363">
              <w:rPr>
                <w:rFonts w:ascii="宋体" w:eastAsia="宋体" w:hAnsi="宋体" w:cs="宋体"/>
                <w:b/>
                <w:bCs/>
                <w:noProof/>
                <w:spacing w:val="-5"/>
                <w:sz w:val="22"/>
              </w:rPr>
              <w:t>V级</w:t>
            </w:r>
            <w:r w:rsidRPr="008C7363">
              <w:rPr>
                <w:rFonts w:ascii="宋体" w:eastAsia="宋体" w:hAnsi="宋体" w:cs="宋体"/>
                <w:noProof/>
                <w:sz w:val="22"/>
              </w:rPr>
              <w:t xml:space="preserve"> </w:t>
            </w:r>
            <w:r w:rsidRPr="008C7363">
              <w:rPr>
                <w:rFonts w:ascii="宋体" w:eastAsia="宋体" w:hAnsi="宋体" w:cs="宋体"/>
                <w:b/>
                <w:bCs/>
                <w:noProof/>
                <w:spacing w:val="-8"/>
                <w:sz w:val="22"/>
              </w:rPr>
              <w:t>蓝色</w:t>
            </w:r>
          </w:p>
        </w:tc>
        <w:tc>
          <w:tcPr>
            <w:tcW w:w="729" w:type="dxa"/>
          </w:tcPr>
          <w:p w14:paraId="15BAA37B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48" w:line="235" w:lineRule="auto"/>
              <w:ind w:left="136" w:right="135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8C7363">
              <w:rPr>
                <w:rFonts w:ascii="宋体" w:eastAsia="宋体" w:hAnsi="宋体" w:cs="宋体"/>
                <w:b/>
                <w:bCs/>
                <w:noProof/>
                <w:sz w:val="22"/>
              </w:rPr>
              <w:t>IV级</w:t>
            </w:r>
            <w:r w:rsidRPr="008C7363">
              <w:rPr>
                <w:rFonts w:ascii="宋体" w:eastAsia="宋体" w:hAnsi="宋体" w:cs="宋体"/>
                <w:noProof/>
                <w:sz w:val="22"/>
              </w:rPr>
              <w:t xml:space="preserve"> </w:t>
            </w:r>
            <w:r w:rsidRPr="008C7363">
              <w:rPr>
                <w:rFonts w:ascii="宋体" w:eastAsia="宋体" w:hAnsi="宋体" w:cs="宋体"/>
                <w:b/>
                <w:bCs/>
                <w:noProof/>
                <w:spacing w:val="-5"/>
                <w:sz w:val="22"/>
              </w:rPr>
              <w:t>蓝色</w:t>
            </w:r>
          </w:p>
        </w:tc>
        <w:tc>
          <w:tcPr>
            <w:tcW w:w="679" w:type="dxa"/>
          </w:tcPr>
          <w:p w14:paraId="341E527E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48" w:line="235" w:lineRule="auto"/>
              <w:ind w:left="117" w:right="119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8C7363">
              <w:rPr>
                <w:rFonts w:ascii="宋体" w:eastAsia="宋体" w:hAnsi="宋体" w:cs="宋体"/>
                <w:b/>
                <w:bCs/>
                <w:noProof/>
                <w:spacing w:val="-7"/>
                <w:sz w:val="22"/>
              </w:rPr>
              <w:t>Ⅲ级</w:t>
            </w:r>
            <w:r w:rsidRPr="008C7363">
              <w:rPr>
                <w:rFonts w:ascii="宋体" w:eastAsia="宋体" w:hAnsi="宋体" w:cs="宋体"/>
                <w:noProof/>
                <w:sz w:val="22"/>
              </w:rPr>
              <w:t xml:space="preserve"> </w:t>
            </w:r>
            <w:r w:rsidRPr="008C7363">
              <w:rPr>
                <w:rFonts w:ascii="宋体" w:eastAsia="宋体" w:hAnsi="宋体" w:cs="宋体"/>
                <w:b/>
                <w:bCs/>
                <w:noProof/>
                <w:spacing w:val="-7"/>
                <w:sz w:val="22"/>
              </w:rPr>
              <w:t>黄色</w:t>
            </w:r>
          </w:p>
        </w:tc>
        <w:tc>
          <w:tcPr>
            <w:tcW w:w="749" w:type="dxa"/>
          </w:tcPr>
          <w:p w14:paraId="0A4F7714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48" w:line="235" w:lineRule="auto"/>
              <w:ind w:left="148" w:right="143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8C7363">
              <w:rPr>
                <w:rFonts w:ascii="宋体" w:eastAsia="宋体" w:hAnsi="宋体" w:cs="宋体"/>
                <w:b/>
                <w:bCs/>
                <w:noProof/>
                <w:spacing w:val="-32"/>
                <w:sz w:val="22"/>
              </w:rPr>
              <w:t>Ⅱ</w:t>
            </w:r>
            <w:r w:rsidRPr="008C7363">
              <w:rPr>
                <w:rFonts w:ascii="宋体" w:eastAsia="宋体" w:hAnsi="宋体" w:cs="宋体"/>
                <w:noProof/>
                <w:spacing w:val="-45"/>
                <w:sz w:val="22"/>
              </w:rPr>
              <w:t xml:space="preserve"> </w:t>
            </w:r>
            <w:r w:rsidRPr="008C7363">
              <w:rPr>
                <w:rFonts w:ascii="宋体" w:eastAsia="宋体" w:hAnsi="宋体" w:cs="宋体"/>
                <w:b/>
                <w:bCs/>
                <w:noProof/>
                <w:spacing w:val="-32"/>
                <w:sz w:val="22"/>
              </w:rPr>
              <w:t>级</w:t>
            </w:r>
            <w:r w:rsidRPr="008C7363">
              <w:rPr>
                <w:rFonts w:ascii="宋体" w:eastAsia="宋体" w:hAnsi="宋体" w:cs="宋体"/>
                <w:noProof/>
                <w:sz w:val="22"/>
              </w:rPr>
              <w:t xml:space="preserve"> </w:t>
            </w:r>
            <w:r w:rsidRPr="008C7363">
              <w:rPr>
                <w:rFonts w:ascii="宋体" w:eastAsia="宋体" w:hAnsi="宋体" w:cs="宋体"/>
                <w:b/>
                <w:bCs/>
                <w:noProof/>
                <w:spacing w:val="-5"/>
                <w:sz w:val="22"/>
              </w:rPr>
              <w:t>橙色</w:t>
            </w:r>
          </w:p>
        </w:tc>
        <w:tc>
          <w:tcPr>
            <w:tcW w:w="699" w:type="dxa"/>
          </w:tcPr>
          <w:p w14:paraId="259802CC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8" w:line="231" w:lineRule="auto"/>
              <w:ind w:left="129" w:right="133" w:firstLine="46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8C7363">
              <w:rPr>
                <w:rFonts w:ascii="宋体" w:eastAsia="宋体" w:hAnsi="宋体" w:cs="宋体"/>
                <w:noProof/>
                <w:spacing w:val="-6"/>
                <w:sz w:val="22"/>
              </w:rPr>
              <w:t>I</w:t>
            </w:r>
            <w:r w:rsidRPr="008C7363">
              <w:rPr>
                <w:rFonts w:ascii="宋体" w:eastAsia="宋体" w:hAnsi="宋体" w:cs="宋体"/>
                <w:b/>
                <w:bCs/>
                <w:noProof/>
                <w:spacing w:val="-6"/>
                <w:sz w:val="22"/>
              </w:rPr>
              <w:t>级</w:t>
            </w:r>
            <w:r w:rsidRPr="008C7363">
              <w:rPr>
                <w:rFonts w:ascii="宋体" w:eastAsia="宋体" w:hAnsi="宋体" w:cs="宋体"/>
                <w:noProof/>
                <w:sz w:val="22"/>
              </w:rPr>
              <w:t xml:space="preserve"> </w:t>
            </w:r>
            <w:r w:rsidRPr="008C7363">
              <w:rPr>
                <w:rFonts w:ascii="宋体" w:eastAsia="宋体" w:hAnsi="宋体" w:cs="宋体"/>
                <w:b/>
                <w:bCs/>
                <w:noProof/>
                <w:spacing w:val="-10"/>
                <w:sz w:val="22"/>
              </w:rPr>
              <w:t>红色</w:t>
            </w:r>
          </w:p>
        </w:tc>
        <w:tc>
          <w:tcPr>
            <w:tcW w:w="1739" w:type="dxa"/>
            <w:vMerge/>
            <w:tcBorders>
              <w:top w:val="none" w:sz="2" w:space="0" w:color="000000"/>
            </w:tcBorders>
          </w:tcPr>
          <w:p w14:paraId="53B01F5B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299" w:type="dxa"/>
            <w:vMerge/>
            <w:tcBorders>
              <w:top w:val="none" w:sz="2" w:space="0" w:color="000000"/>
            </w:tcBorders>
          </w:tcPr>
          <w:p w14:paraId="26AFB855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823" w:type="dxa"/>
            <w:vMerge/>
            <w:tcBorders>
              <w:top w:val="none" w:sz="2" w:space="0" w:color="000000"/>
            </w:tcBorders>
          </w:tcPr>
          <w:p w14:paraId="3E3F594A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8C7363" w:rsidRPr="008C7363" w14:paraId="1C13ABC1" w14:textId="77777777" w:rsidTr="00AC42E4">
        <w:trPr>
          <w:trHeight w:val="459"/>
        </w:trPr>
        <w:tc>
          <w:tcPr>
            <w:tcW w:w="1144" w:type="dxa"/>
          </w:tcPr>
          <w:p w14:paraId="0AFE069E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00" w:type="dxa"/>
          </w:tcPr>
          <w:p w14:paraId="4E508B34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00" w:type="dxa"/>
          </w:tcPr>
          <w:p w14:paraId="02F91F63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00" w:type="dxa"/>
          </w:tcPr>
          <w:p w14:paraId="2A35D61C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79" w:type="dxa"/>
          </w:tcPr>
          <w:p w14:paraId="6E63AC0A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19" w:type="dxa"/>
          </w:tcPr>
          <w:p w14:paraId="00CBF180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00" w:type="dxa"/>
          </w:tcPr>
          <w:p w14:paraId="2AFC6456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29" w:type="dxa"/>
          </w:tcPr>
          <w:p w14:paraId="2FA210DC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79" w:type="dxa"/>
          </w:tcPr>
          <w:p w14:paraId="776D9030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49" w:type="dxa"/>
          </w:tcPr>
          <w:p w14:paraId="414175D7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99" w:type="dxa"/>
          </w:tcPr>
          <w:p w14:paraId="075286A9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739" w:type="dxa"/>
          </w:tcPr>
          <w:p w14:paraId="0404B4CD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299" w:type="dxa"/>
          </w:tcPr>
          <w:p w14:paraId="4398C0D0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823" w:type="dxa"/>
          </w:tcPr>
          <w:p w14:paraId="5629C912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8C7363" w:rsidRPr="008C7363" w14:paraId="12C7F467" w14:textId="77777777" w:rsidTr="00AC42E4">
        <w:trPr>
          <w:trHeight w:val="429"/>
        </w:trPr>
        <w:tc>
          <w:tcPr>
            <w:tcW w:w="1144" w:type="dxa"/>
          </w:tcPr>
          <w:p w14:paraId="39B0DA63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00" w:type="dxa"/>
          </w:tcPr>
          <w:p w14:paraId="50B6E88C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00" w:type="dxa"/>
          </w:tcPr>
          <w:p w14:paraId="140421DF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00" w:type="dxa"/>
          </w:tcPr>
          <w:p w14:paraId="7D9427C6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79" w:type="dxa"/>
          </w:tcPr>
          <w:p w14:paraId="37C6C6E0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19" w:type="dxa"/>
          </w:tcPr>
          <w:p w14:paraId="5FC8413C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00" w:type="dxa"/>
          </w:tcPr>
          <w:p w14:paraId="207B8E0A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29" w:type="dxa"/>
          </w:tcPr>
          <w:p w14:paraId="3F04D70C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79" w:type="dxa"/>
          </w:tcPr>
          <w:p w14:paraId="37BAB0CA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49" w:type="dxa"/>
          </w:tcPr>
          <w:p w14:paraId="101D0F86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99" w:type="dxa"/>
          </w:tcPr>
          <w:p w14:paraId="45E94EDD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739" w:type="dxa"/>
          </w:tcPr>
          <w:p w14:paraId="22833D31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299" w:type="dxa"/>
          </w:tcPr>
          <w:p w14:paraId="1FCF5087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823" w:type="dxa"/>
          </w:tcPr>
          <w:p w14:paraId="6F5108B5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8C7363" w:rsidRPr="008C7363" w14:paraId="64D7C52D" w14:textId="77777777" w:rsidTr="00AC42E4">
        <w:trPr>
          <w:trHeight w:val="459"/>
        </w:trPr>
        <w:tc>
          <w:tcPr>
            <w:tcW w:w="1144" w:type="dxa"/>
          </w:tcPr>
          <w:p w14:paraId="1BF7D595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00" w:type="dxa"/>
          </w:tcPr>
          <w:p w14:paraId="0DC97785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00" w:type="dxa"/>
          </w:tcPr>
          <w:p w14:paraId="04FADA40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00" w:type="dxa"/>
          </w:tcPr>
          <w:p w14:paraId="26936DD1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79" w:type="dxa"/>
          </w:tcPr>
          <w:p w14:paraId="00E8B6FB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19" w:type="dxa"/>
          </w:tcPr>
          <w:p w14:paraId="7AC07CAB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00" w:type="dxa"/>
          </w:tcPr>
          <w:p w14:paraId="457BA2E2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29" w:type="dxa"/>
          </w:tcPr>
          <w:p w14:paraId="332499BC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79" w:type="dxa"/>
          </w:tcPr>
          <w:p w14:paraId="1E2A8EC6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49" w:type="dxa"/>
          </w:tcPr>
          <w:p w14:paraId="61B414B9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99" w:type="dxa"/>
          </w:tcPr>
          <w:p w14:paraId="548BF265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739" w:type="dxa"/>
          </w:tcPr>
          <w:p w14:paraId="17DEE9D4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299" w:type="dxa"/>
          </w:tcPr>
          <w:p w14:paraId="5DBD3B63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823" w:type="dxa"/>
          </w:tcPr>
          <w:p w14:paraId="3F9C28D8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8C7363" w:rsidRPr="008C7363" w14:paraId="592029E3" w14:textId="77777777" w:rsidTr="00AC42E4">
        <w:trPr>
          <w:trHeight w:val="429"/>
        </w:trPr>
        <w:tc>
          <w:tcPr>
            <w:tcW w:w="1144" w:type="dxa"/>
          </w:tcPr>
          <w:p w14:paraId="44B43FF7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00" w:type="dxa"/>
          </w:tcPr>
          <w:p w14:paraId="5206C0CB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00" w:type="dxa"/>
          </w:tcPr>
          <w:p w14:paraId="681F1252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00" w:type="dxa"/>
          </w:tcPr>
          <w:p w14:paraId="0B0EC72F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79" w:type="dxa"/>
          </w:tcPr>
          <w:p w14:paraId="50FBFF0F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19" w:type="dxa"/>
          </w:tcPr>
          <w:p w14:paraId="6E74C9FF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00" w:type="dxa"/>
          </w:tcPr>
          <w:p w14:paraId="11763CE4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29" w:type="dxa"/>
          </w:tcPr>
          <w:p w14:paraId="000AB70C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79" w:type="dxa"/>
          </w:tcPr>
          <w:p w14:paraId="361CEE06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49" w:type="dxa"/>
          </w:tcPr>
          <w:p w14:paraId="0EE42B89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99" w:type="dxa"/>
          </w:tcPr>
          <w:p w14:paraId="6266CF3B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739" w:type="dxa"/>
          </w:tcPr>
          <w:p w14:paraId="1D28E792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299" w:type="dxa"/>
          </w:tcPr>
          <w:p w14:paraId="45489D69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823" w:type="dxa"/>
          </w:tcPr>
          <w:p w14:paraId="0DCBA907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8C7363" w:rsidRPr="008C7363" w14:paraId="32BD96DD" w14:textId="77777777" w:rsidTr="00AC42E4">
        <w:trPr>
          <w:trHeight w:val="449"/>
        </w:trPr>
        <w:tc>
          <w:tcPr>
            <w:tcW w:w="1144" w:type="dxa"/>
          </w:tcPr>
          <w:p w14:paraId="41F3DA15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00" w:type="dxa"/>
          </w:tcPr>
          <w:p w14:paraId="430231B1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00" w:type="dxa"/>
          </w:tcPr>
          <w:p w14:paraId="463939E1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00" w:type="dxa"/>
          </w:tcPr>
          <w:p w14:paraId="1C6E39C4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79" w:type="dxa"/>
          </w:tcPr>
          <w:p w14:paraId="4BAAE38D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19" w:type="dxa"/>
          </w:tcPr>
          <w:p w14:paraId="75E87FC5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00" w:type="dxa"/>
          </w:tcPr>
          <w:p w14:paraId="737AA9D1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29" w:type="dxa"/>
          </w:tcPr>
          <w:p w14:paraId="43D19D81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79" w:type="dxa"/>
          </w:tcPr>
          <w:p w14:paraId="5B942AF7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49" w:type="dxa"/>
          </w:tcPr>
          <w:p w14:paraId="5E411C0C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99" w:type="dxa"/>
          </w:tcPr>
          <w:p w14:paraId="02DDDBCB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739" w:type="dxa"/>
          </w:tcPr>
          <w:p w14:paraId="1445AFA6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299" w:type="dxa"/>
          </w:tcPr>
          <w:p w14:paraId="50702FEC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823" w:type="dxa"/>
          </w:tcPr>
          <w:p w14:paraId="7AEB5F8D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8C7363" w:rsidRPr="008C7363" w14:paraId="6EAC2A42" w14:textId="77777777" w:rsidTr="00AC42E4">
        <w:trPr>
          <w:trHeight w:val="449"/>
        </w:trPr>
        <w:tc>
          <w:tcPr>
            <w:tcW w:w="1144" w:type="dxa"/>
          </w:tcPr>
          <w:p w14:paraId="2E5172D4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00" w:type="dxa"/>
          </w:tcPr>
          <w:p w14:paraId="05AF00FE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00" w:type="dxa"/>
          </w:tcPr>
          <w:p w14:paraId="25C5B8D0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00" w:type="dxa"/>
          </w:tcPr>
          <w:p w14:paraId="2D4FC14E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79" w:type="dxa"/>
          </w:tcPr>
          <w:p w14:paraId="67B79A96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19" w:type="dxa"/>
          </w:tcPr>
          <w:p w14:paraId="09B250C0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00" w:type="dxa"/>
          </w:tcPr>
          <w:p w14:paraId="18D08A94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29" w:type="dxa"/>
          </w:tcPr>
          <w:p w14:paraId="1361056B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79" w:type="dxa"/>
          </w:tcPr>
          <w:p w14:paraId="0C198F73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49" w:type="dxa"/>
          </w:tcPr>
          <w:p w14:paraId="4BA0DD62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99" w:type="dxa"/>
          </w:tcPr>
          <w:p w14:paraId="7559D1B0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739" w:type="dxa"/>
          </w:tcPr>
          <w:p w14:paraId="11CE4C05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299" w:type="dxa"/>
          </w:tcPr>
          <w:p w14:paraId="324711B1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823" w:type="dxa"/>
          </w:tcPr>
          <w:p w14:paraId="6B7E7DC7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8C7363" w:rsidRPr="008C7363" w14:paraId="2C6A86A9" w14:textId="77777777" w:rsidTr="00AC42E4">
        <w:trPr>
          <w:trHeight w:val="430"/>
        </w:trPr>
        <w:tc>
          <w:tcPr>
            <w:tcW w:w="1144" w:type="dxa"/>
          </w:tcPr>
          <w:p w14:paraId="5DDE26A0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00" w:type="dxa"/>
          </w:tcPr>
          <w:p w14:paraId="2E7CC3AF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00" w:type="dxa"/>
          </w:tcPr>
          <w:p w14:paraId="036BD836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00" w:type="dxa"/>
          </w:tcPr>
          <w:p w14:paraId="5B52359B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79" w:type="dxa"/>
          </w:tcPr>
          <w:p w14:paraId="7BDF58AA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19" w:type="dxa"/>
          </w:tcPr>
          <w:p w14:paraId="42597E66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00" w:type="dxa"/>
          </w:tcPr>
          <w:p w14:paraId="7E52E6A4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29" w:type="dxa"/>
          </w:tcPr>
          <w:p w14:paraId="4D672EBE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79" w:type="dxa"/>
          </w:tcPr>
          <w:p w14:paraId="0A7910F5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49" w:type="dxa"/>
          </w:tcPr>
          <w:p w14:paraId="618C49FD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99" w:type="dxa"/>
          </w:tcPr>
          <w:p w14:paraId="5DFF5795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739" w:type="dxa"/>
          </w:tcPr>
          <w:p w14:paraId="27CFE5D1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299" w:type="dxa"/>
          </w:tcPr>
          <w:p w14:paraId="6DB051F9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823" w:type="dxa"/>
          </w:tcPr>
          <w:p w14:paraId="2045AF80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8C7363" w:rsidRPr="008C7363" w14:paraId="2DD5D550" w14:textId="77777777" w:rsidTr="00AC42E4">
        <w:trPr>
          <w:trHeight w:val="459"/>
        </w:trPr>
        <w:tc>
          <w:tcPr>
            <w:tcW w:w="1144" w:type="dxa"/>
          </w:tcPr>
          <w:p w14:paraId="0DBCCDFA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00" w:type="dxa"/>
          </w:tcPr>
          <w:p w14:paraId="1F36955D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00" w:type="dxa"/>
          </w:tcPr>
          <w:p w14:paraId="0C0CC457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00" w:type="dxa"/>
          </w:tcPr>
          <w:p w14:paraId="60D4EFE1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79" w:type="dxa"/>
          </w:tcPr>
          <w:p w14:paraId="6403865E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19" w:type="dxa"/>
          </w:tcPr>
          <w:p w14:paraId="7646B91C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00" w:type="dxa"/>
          </w:tcPr>
          <w:p w14:paraId="123855C5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29" w:type="dxa"/>
          </w:tcPr>
          <w:p w14:paraId="163F1DF1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79" w:type="dxa"/>
          </w:tcPr>
          <w:p w14:paraId="0E6C62F2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49" w:type="dxa"/>
          </w:tcPr>
          <w:p w14:paraId="6F1CA0D3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99" w:type="dxa"/>
          </w:tcPr>
          <w:p w14:paraId="3852A05C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739" w:type="dxa"/>
          </w:tcPr>
          <w:p w14:paraId="54DEBDDD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299" w:type="dxa"/>
          </w:tcPr>
          <w:p w14:paraId="0026BC54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823" w:type="dxa"/>
          </w:tcPr>
          <w:p w14:paraId="69138B59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8C7363" w:rsidRPr="008C7363" w14:paraId="3E92235B" w14:textId="77777777" w:rsidTr="00AC42E4">
        <w:trPr>
          <w:trHeight w:val="430"/>
        </w:trPr>
        <w:tc>
          <w:tcPr>
            <w:tcW w:w="1144" w:type="dxa"/>
          </w:tcPr>
          <w:p w14:paraId="7F652936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00" w:type="dxa"/>
          </w:tcPr>
          <w:p w14:paraId="66EB03F0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00" w:type="dxa"/>
          </w:tcPr>
          <w:p w14:paraId="6102E9D3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00" w:type="dxa"/>
          </w:tcPr>
          <w:p w14:paraId="47D1231C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79" w:type="dxa"/>
          </w:tcPr>
          <w:p w14:paraId="3D3CD2BF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19" w:type="dxa"/>
          </w:tcPr>
          <w:p w14:paraId="616DC09A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00" w:type="dxa"/>
          </w:tcPr>
          <w:p w14:paraId="4A82BE45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29" w:type="dxa"/>
          </w:tcPr>
          <w:p w14:paraId="14CA2D3E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79" w:type="dxa"/>
          </w:tcPr>
          <w:p w14:paraId="2B3664A3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49" w:type="dxa"/>
          </w:tcPr>
          <w:p w14:paraId="60BF9522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99" w:type="dxa"/>
          </w:tcPr>
          <w:p w14:paraId="30C923FA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739" w:type="dxa"/>
          </w:tcPr>
          <w:p w14:paraId="2F75F381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299" w:type="dxa"/>
          </w:tcPr>
          <w:p w14:paraId="5B0B72DB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823" w:type="dxa"/>
          </w:tcPr>
          <w:p w14:paraId="614210FA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8C7363" w:rsidRPr="008C7363" w14:paraId="6D51DC3D" w14:textId="77777777" w:rsidTr="00AC42E4">
        <w:trPr>
          <w:trHeight w:val="454"/>
        </w:trPr>
        <w:tc>
          <w:tcPr>
            <w:tcW w:w="1144" w:type="dxa"/>
          </w:tcPr>
          <w:p w14:paraId="0763406A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00" w:type="dxa"/>
          </w:tcPr>
          <w:p w14:paraId="05AADAA2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00" w:type="dxa"/>
          </w:tcPr>
          <w:p w14:paraId="06922E34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00" w:type="dxa"/>
          </w:tcPr>
          <w:p w14:paraId="310340F5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79" w:type="dxa"/>
          </w:tcPr>
          <w:p w14:paraId="64DFB617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19" w:type="dxa"/>
          </w:tcPr>
          <w:p w14:paraId="75598E4F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00" w:type="dxa"/>
          </w:tcPr>
          <w:p w14:paraId="07B55381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29" w:type="dxa"/>
          </w:tcPr>
          <w:p w14:paraId="5251376E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79" w:type="dxa"/>
          </w:tcPr>
          <w:p w14:paraId="10C86050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49" w:type="dxa"/>
          </w:tcPr>
          <w:p w14:paraId="72239F5F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99" w:type="dxa"/>
          </w:tcPr>
          <w:p w14:paraId="5BA5F632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739" w:type="dxa"/>
          </w:tcPr>
          <w:p w14:paraId="08E2D195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299" w:type="dxa"/>
          </w:tcPr>
          <w:p w14:paraId="008EE673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823" w:type="dxa"/>
          </w:tcPr>
          <w:p w14:paraId="052B686D" w14:textId="77777777" w:rsidR="008C7363" w:rsidRPr="008C7363" w:rsidRDefault="008C7363" w:rsidP="008C73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</w:tbl>
    <w:p w14:paraId="787AEFCC" w14:textId="77777777" w:rsidR="008C7363" w:rsidRPr="008C7363" w:rsidRDefault="008C7363" w:rsidP="008C7363">
      <w:pPr>
        <w:widowControl/>
        <w:kinsoku w:val="0"/>
        <w:autoSpaceDE w:val="0"/>
        <w:autoSpaceDN w:val="0"/>
        <w:adjustRightInd w:val="0"/>
        <w:snapToGrid w:val="0"/>
        <w:spacing w:before="63" w:line="219" w:lineRule="auto"/>
        <w:ind w:left="144"/>
        <w:jc w:val="left"/>
        <w:textAlignment w:val="baseline"/>
        <w:rPr>
          <w:rFonts w:ascii="宋体" w:eastAsia="宋体" w:hAnsi="宋体" w:cs="宋体"/>
          <w:noProof/>
          <w:snapToGrid w:val="0"/>
          <w:color w:val="000000"/>
          <w:kern w:val="0"/>
          <w:sz w:val="20"/>
          <w:szCs w:val="20"/>
        </w:rPr>
      </w:pPr>
      <w:r w:rsidRPr="008C7363">
        <w:rPr>
          <w:rFonts w:ascii="宋体" w:eastAsia="宋体" w:hAnsi="宋体" w:cs="宋体"/>
          <w:noProof/>
          <w:snapToGrid w:val="0"/>
          <w:color w:val="000000"/>
          <w:kern w:val="0"/>
          <w:sz w:val="20"/>
          <w:szCs w:val="20"/>
        </w:rPr>
        <w:t>注：有序用电等级对应填写不同等级下允许用户使</w:t>
      </w:r>
      <w:r w:rsidRPr="008C7363">
        <w:rPr>
          <w:rFonts w:ascii="宋体" w:eastAsia="宋体" w:hAnsi="宋体" w:cs="宋体"/>
          <w:noProof/>
          <w:snapToGrid w:val="0"/>
          <w:color w:val="000000"/>
          <w:spacing w:val="-1"/>
          <w:kern w:val="0"/>
          <w:sz w:val="20"/>
          <w:szCs w:val="20"/>
        </w:rPr>
        <w:t>用的用电负荷限额</w:t>
      </w:r>
    </w:p>
    <w:p w14:paraId="238BB56B" w14:textId="77777777" w:rsidR="00407542" w:rsidRPr="008C7363" w:rsidRDefault="00407542" w:rsidP="008C7363"/>
    <w:sectPr w:rsidR="00407542" w:rsidRPr="008C7363" w:rsidSect="003F1388">
      <w:pgSz w:w="16838" w:h="11906" w:orient="landscape"/>
      <w:pgMar w:top="1009" w:right="1440" w:bottom="154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81F82" w14:textId="77777777" w:rsidR="00DB79C3" w:rsidRDefault="00DB79C3" w:rsidP="003F1388">
      <w:r>
        <w:separator/>
      </w:r>
    </w:p>
  </w:endnote>
  <w:endnote w:type="continuationSeparator" w:id="0">
    <w:p w14:paraId="316C548E" w14:textId="77777777" w:rsidR="00DB79C3" w:rsidRDefault="00DB79C3" w:rsidP="003F1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51F1F" w14:textId="77777777" w:rsidR="00DB79C3" w:rsidRDefault="00DB79C3" w:rsidP="003F1388">
      <w:r>
        <w:separator/>
      </w:r>
    </w:p>
  </w:footnote>
  <w:footnote w:type="continuationSeparator" w:id="0">
    <w:p w14:paraId="0ECBD3C8" w14:textId="77777777" w:rsidR="00DB79C3" w:rsidRDefault="00DB79C3" w:rsidP="003F13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43F"/>
    <w:rsid w:val="001E4605"/>
    <w:rsid w:val="002A7267"/>
    <w:rsid w:val="003F1388"/>
    <w:rsid w:val="00407542"/>
    <w:rsid w:val="004D7F92"/>
    <w:rsid w:val="008C7363"/>
    <w:rsid w:val="00955ED0"/>
    <w:rsid w:val="00BB543F"/>
    <w:rsid w:val="00C50119"/>
    <w:rsid w:val="00DB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34C7F4"/>
  <w15:chartTrackingRefBased/>
  <w15:docId w15:val="{504D9D08-D3D1-4E6F-BB08-0D0E1B160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138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F138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13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F1388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3F1388"/>
    <w:rPr>
      <w:rFonts w:ascii="Arial" w:hAnsi="Arial" w:cs="Arial"/>
      <w:snapToGrid w:val="0"/>
      <w:color w:val="000000"/>
      <w:kern w:val="0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风鸣 李</dc:creator>
  <cp:keywords/>
  <dc:description/>
  <cp:lastModifiedBy>风鸣 李</cp:lastModifiedBy>
  <cp:revision>3</cp:revision>
  <dcterms:created xsi:type="dcterms:W3CDTF">2023-10-28T03:05:00Z</dcterms:created>
  <dcterms:modified xsi:type="dcterms:W3CDTF">2023-10-28T03:08:00Z</dcterms:modified>
</cp:coreProperties>
</file>