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68459">
      <w:pPr>
        <w:jc w:val="center"/>
        <w:rPr>
          <w:rFonts w:hint="eastAsia" w:ascii="黑体" w:hAnsi="黑体" w:eastAsia="黑体" w:cs="黑体"/>
          <w:sz w:val="44"/>
          <w:szCs w:val="44"/>
        </w:rPr>
      </w:pPr>
      <w:r>
        <w:rPr>
          <w:rFonts w:hint="eastAsia" w:ascii="黑体" w:hAnsi="黑体" w:eastAsia="黑体" w:cs="黑体"/>
          <w:color w:val="444444"/>
          <w:sz w:val="44"/>
          <w:szCs w:val="44"/>
          <w:shd w:val="clear" w:color="auto" w:fill="FFFFFF"/>
        </w:rPr>
        <w:t>关于核准建筑业企业资质和建筑施工企业安全生产许可证名单的通知</w:t>
      </w:r>
    </w:p>
    <w:p w14:paraId="1CA5B7F3">
      <w:pPr>
        <w:rPr>
          <w:rFonts w:ascii="仿宋_GB2312" w:hAnsi="仿宋_GB2312" w:eastAsia="仿宋_GB2312" w:cs="仿宋_GB2312"/>
          <w:sz w:val="32"/>
          <w:szCs w:val="32"/>
        </w:rPr>
      </w:pPr>
    </w:p>
    <w:p w14:paraId="5018EA2F">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各区（市）建设主管部门，青岛西海岸新区建设主管部门,建设工程相关企业：</w:t>
      </w:r>
    </w:p>
    <w:p w14:paraId="1E7CDF1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根据《中华人民共和国行政许可法》《中华人民共和国建筑法》《建筑施工企业安全生产许可证管理规定》</w:t>
      </w:r>
      <w:r>
        <w:rPr>
          <w:rFonts w:hint="eastAsia" w:ascii="仿宋_GB2312" w:hAnsi="仿宋_GB2312" w:eastAsia="仿宋_GB2312" w:cs="仿宋_GB2312"/>
          <w:sz w:val="32"/>
          <w:szCs w:val="32"/>
          <w:shd w:val="clear" w:color="auto" w:fill="FDFDFD"/>
        </w:rPr>
        <w:t>《建筑业企业资质管理规定</w:t>
      </w:r>
      <w:r>
        <w:rPr>
          <w:rFonts w:hint="eastAsia" w:ascii="仿宋_GB2312" w:hAnsi="仿宋_GB2312" w:eastAsia="仿宋_GB2312" w:cs="仿宋_GB2312"/>
          <w:sz w:val="32"/>
          <w:szCs w:val="32"/>
        </w:rPr>
        <w:t>》及《山东省住建厅关于落实行政许可事项清单有关实施主体要求的通知》相关规定，现将我部门审查核准的建筑业企业资质、建筑施工企业安全生产许可证的单位名单予以公布。</w:t>
      </w:r>
    </w:p>
    <w:p w14:paraId="3D5D7B9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特此通知。</w:t>
      </w:r>
    </w:p>
    <w:p w14:paraId="04537691">
      <w:pPr>
        <w:spacing w:line="560" w:lineRule="exact"/>
        <w:ind w:firstLine="640" w:firstLineChars="200"/>
        <w:rPr>
          <w:rFonts w:hint="eastAsia" w:ascii="仿宋_GB2312" w:hAnsi="仿宋_GB2312" w:eastAsia="仿宋_GB2312" w:cs="仿宋_GB2312"/>
          <w:sz w:val="32"/>
          <w:szCs w:val="32"/>
        </w:rPr>
      </w:pPr>
    </w:p>
    <w:p w14:paraId="2C54102D">
      <w:pPr>
        <w:spacing w:line="560" w:lineRule="exact"/>
        <w:rPr>
          <w:rFonts w:hint="eastAsia" w:ascii="仿宋_GB2312" w:hAnsi="仿宋_GB2312" w:eastAsia="仿宋_GB2312" w:cs="仿宋_GB2312"/>
          <w:sz w:val="32"/>
          <w:szCs w:val="32"/>
        </w:rPr>
      </w:pPr>
    </w:p>
    <w:p w14:paraId="544BFE91">
      <w:pPr>
        <w:spacing w:line="560" w:lineRule="exact"/>
        <w:rPr>
          <w:rFonts w:hint="eastAsia" w:ascii="仿宋_GB2312" w:hAnsi="仿宋_GB2312" w:eastAsia="仿宋_GB2312" w:cs="仿宋_GB2312"/>
          <w:sz w:val="32"/>
          <w:szCs w:val="32"/>
        </w:rPr>
      </w:pPr>
    </w:p>
    <w:p w14:paraId="749BA39E">
      <w:pPr>
        <w:spacing w:line="56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青岛自贸片区规划建设部</w:t>
      </w:r>
    </w:p>
    <w:p w14:paraId="7FB858DD">
      <w:pPr>
        <w:spacing w:line="560" w:lineRule="exact"/>
        <w:ind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09</w:t>
      </w:r>
      <w:r>
        <w:rPr>
          <w:rFonts w:hint="eastAsia" w:ascii="仿宋_GB2312" w:hAnsi="仿宋_GB2312" w:eastAsia="仿宋_GB2312" w:cs="仿宋_GB2312"/>
          <w:sz w:val="32"/>
          <w:szCs w:val="32"/>
        </w:rPr>
        <w:t>日</w:t>
      </w:r>
    </w:p>
    <w:p w14:paraId="11B726D1">
      <w:pPr>
        <w:ind w:firstLine="2880" w:firstLineChars="900"/>
        <w:rPr>
          <w:rFonts w:hint="eastAsia" w:ascii="仿宋" w:hAnsi="仿宋" w:eastAsia="仿宋" w:cs="仿宋"/>
          <w:sz w:val="32"/>
          <w:szCs w:val="32"/>
        </w:rPr>
      </w:pPr>
    </w:p>
    <w:p w14:paraId="4DEC8594">
      <w:pPr>
        <w:ind w:firstLine="1280" w:firstLineChars="400"/>
        <w:rPr>
          <w:rFonts w:hint="eastAsia" w:ascii="仿宋" w:hAnsi="仿宋" w:eastAsia="仿宋" w:cs="仿宋"/>
          <w:sz w:val="32"/>
          <w:szCs w:val="32"/>
        </w:rPr>
      </w:pPr>
    </w:p>
    <w:p w14:paraId="41290CD5">
      <w:pPr>
        <w:ind w:firstLine="1280" w:firstLineChars="400"/>
        <w:rPr>
          <w:rFonts w:hint="eastAsia" w:ascii="仿宋" w:hAnsi="仿宋" w:eastAsia="仿宋" w:cs="仿宋"/>
          <w:sz w:val="32"/>
          <w:szCs w:val="32"/>
        </w:rPr>
      </w:pPr>
    </w:p>
    <w:p w14:paraId="2EBBF48D">
      <w:pPr>
        <w:ind w:firstLine="1280" w:firstLineChars="400"/>
        <w:rPr>
          <w:rFonts w:hint="eastAsia" w:ascii="仿宋" w:hAnsi="仿宋" w:eastAsia="仿宋" w:cs="仿宋"/>
          <w:sz w:val="32"/>
          <w:szCs w:val="32"/>
        </w:rPr>
      </w:pPr>
    </w:p>
    <w:p w14:paraId="2CC3A2FA">
      <w:pPr>
        <w:pStyle w:val="5"/>
        <w:widowControl/>
        <w:spacing w:beforeAutospacing="0" w:after="150" w:afterAutospacing="0" w:line="30" w:lineRule="atLeast"/>
        <w:rPr>
          <w:rFonts w:hint="eastAsia" w:ascii="黑体" w:hAnsi="黑体" w:eastAsia="黑体" w:cs="黑体"/>
          <w:color w:val="666666"/>
          <w:sz w:val="44"/>
          <w:szCs w:val="44"/>
          <w:shd w:val="clear" w:color="auto" w:fill="FDFDFD"/>
        </w:rPr>
      </w:pPr>
    </w:p>
    <w:p w14:paraId="3C97AA2B">
      <w:pPr>
        <w:pStyle w:val="5"/>
        <w:widowControl/>
        <w:spacing w:beforeAutospacing="0" w:after="150" w:afterAutospacing="0" w:line="30" w:lineRule="atLeast"/>
        <w:jc w:val="center"/>
        <w:rPr>
          <w:rFonts w:hint="eastAsia" w:ascii="黑体" w:hAnsi="黑体" w:eastAsia="黑体" w:cs="黑体"/>
          <w:color w:val="666666"/>
          <w:sz w:val="44"/>
          <w:szCs w:val="44"/>
          <w:shd w:val="clear" w:color="auto" w:fill="FDFDFD"/>
        </w:rPr>
      </w:pPr>
      <w:r>
        <w:rPr>
          <w:rFonts w:hint="eastAsia" w:ascii="黑体" w:hAnsi="黑体" w:eastAsia="黑体" w:cs="黑体"/>
          <w:color w:val="333333"/>
          <w:sz w:val="44"/>
          <w:szCs w:val="44"/>
          <w:shd w:val="clear" w:color="auto" w:fill="FDFDFD"/>
        </w:rPr>
        <w:t>建筑施工企业安全生产许可证核准企业名单</w:t>
      </w:r>
    </w:p>
    <w:tbl>
      <w:tblPr>
        <w:tblStyle w:val="7"/>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2640"/>
        <w:gridCol w:w="3555"/>
        <w:gridCol w:w="1755"/>
      </w:tblGrid>
      <w:tr w14:paraId="7E0B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870" w:type="dxa"/>
            <w:vAlign w:val="top"/>
          </w:tcPr>
          <w:p w14:paraId="6C32D928">
            <w:pPr>
              <w:pStyle w:val="5"/>
              <w:widowControl/>
              <w:spacing w:beforeAutospacing="0" w:after="150" w:afterAutospacing="0" w:line="30" w:lineRule="atLeast"/>
              <w:jc w:val="center"/>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序号</w:t>
            </w:r>
          </w:p>
        </w:tc>
        <w:tc>
          <w:tcPr>
            <w:tcW w:w="2640" w:type="dxa"/>
            <w:vAlign w:val="top"/>
          </w:tcPr>
          <w:p w14:paraId="45E77B52">
            <w:pPr>
              <w:pStyle w:val="5"/>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单位名称</w:t>
            </w:r>
          </w:p>
        </w:tc>
        <w:tc>
          <w:tcPr>
            <w:tcW w:w="3555" w:type="dxa"/>
            <w:vAlign w:val="top"/>
          </w:tcPr>
          <w:p w14:paraId="1F33A382">
            <w:pPr>
              <w:pStyle w:val="5"/>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申请类别</w:t>
            </w:r>
          </w:p>
        </w:tc>
        <w:tc>
          <w:tcPr>
            <w:tcW w:w="1755" w:type="dxa"/>
            <w:vAlign w:val="top"/>
          </w:tcPr>
          <w:p w14:paraId="691DE6AB">
            <w:pPr>
              <w:pStyle w:val="5"/>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法定代表人</w:t>
            </w:r>
          </w:p>
        </w:tc>
      </w:tr>
      <w:tr w14:paraId="5977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58D38B5E">
            <w:pPr>
              <w:widowControl/>
              <w:spacing w:line="30" w:lineRule="atLeast"/>
              <w:jc w:val="center"/>
              <w:rPr>
                <w:rFonts w:hint="eastAsia" w:ascii="仿宋" w:hAnsi="仿宋" w:eastAsia="仿宋" w:cs="仿宋"/>
                <w:kern w:val="0"/>
                <w:sz w:val="24"/>
                <w:shd w:val="clear" w:color="auto" w:fill="FDFDFD"/>
                <w:lang w:bidi="ar"/>
              </w:rPr>
            </w:pPr>
            <w:r>
              <w:rPr>
                <w:rFonts w:hint="eastAsia" w:ascii="仿宋" w:hAnsi="仿宋" w:eastAsia="仿宋" w:cs="仿宋"/>
                <w:kern w:val="0"/>
                <w:sz w:val="24"/>
                <w:shd w:val="clear" w:color="auto" w:fill="FDFDFD"/>
                <w:lang w:bidi="ar"/>
              </w:rPr>
              <w:t>1</w:t>
            </w:r>
          </w:p>
        </w:tc>
        <w:tc>
          <w:tcPr>
            <w:tcW w:w="2640" w:type="dxa"/>
            <w:vAlign w:val="center"/>
          </w:tcPr>
          <w:p w14:paraId="4D932309">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山东展之翼建筑工程有限公司</w:t>
            </w:r>
          </w:p>
        </w:tc>
        <w:tc>
          <w:tcPr>
            <w:tcW w:w="3555" w:type="dxa"/>
            <w:vAlign w:val="top"/>
          </w:tcPr>
          <w:p w14:paraId="35044FE8">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04588DE0">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5B6A3AF2">
            <w:pPr>
              <w:keepNext w:val="0"/>
              <w:keepLines w:val="0"/>
              <w:widowControl/>
              <w:suppressLineNumbers w:val="0"/>
              <w:jc w:val="left"/>
              <w:textAlignment w:val="center"/>
              <w:rPr>
                <w:rFonts w:hint="eastAsia" w:ascii="仿宋" w:hAnsi="仿宋" w:eastAsia="仿宋" w:cs="仿宋"/>
                <w:kern w:val="0"/>
                <w:sz w:val="24"/>
                <w:shd w:val="clear" w:color="auto" w:fill="FDFDFD"/>
                <w:lang w:eastAsia="zh-CN" w:bidi="ar"/>
              </w:rPr>
            </w:pPr>
            <w:r>
              <w:rPr>
                <w:rFonts w:hint="eastAsia" w:ascii="华文仿宋" w:hAnsi="华文仿宋" w:eastAsia="华文仿宋" w:cs="华文仿宋"/>
                <w:i w:val="0"/>
                <w:iCs w:val="0"/>
                <w:color w:val="000000"/>
                <w:kern w:val="0"/>
                <w:sz w:val="24"/>
                <w:szCs w:val="24"/>
                <w:u w:val="none"/>
                <w:lang w:val="en-US" w:eastAsia="zh-CN" w:bidi="ar"/>
              </w:rPr>
              <w:t>孙帅</w:t>
            </w:r>
          </w:p>
        </w:tc>
      </w:tr>
      <w:tr w14:paraId="19C3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0090C5EB">
            <w:pPr>
              <w:widowControl/>
              <w:spacing w:line="30" w:lineRule="atLeast"/>
              <w:jc w:val="center"/>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2</w:t>
            </w:r>
          </w:p>
        </w:tc>
        <w:tc>
          <w:tcPr>
            <w:tcW w:w="2640" w:type="dxa"/>
            <w:vAlign w:val="center"/>
          </w:tcPr>
          <w:p w14:paraId="0710C215">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山东盛允达建筑工程有限公司</w:t>
            </w:r>
          </w:p>
        </w:tc>
        <w:tc>
          <w:tcPr>
            <w:tcW w:w="3555" w:type="dxa"/>
            <w:vAlign w:val="top"/>
          </w:tcPr>
          <w:p w14:paraId="1C586859">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5A1044ED">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545A07C4">
            <w:pPr>
              <w:keepNext w:val="0"/>
              <w:keepLines w:val="0"/>
              <w:widowControl/>
              <w:suppressLineNumbers w:val="0"/>
              <w:jc w:val="left"/>
              <w:textAlignment w:val="center"/>
              <w:rPr>
                <w:rFonts w:hint="eastAsia" w:ascii="仿宋" w:hAnsi="仿宋" w:eastAsia="仿宋" w:cs="仿宋"/>
                <w:kern w:val="0"/>
                <w:sz w:val="24"/>
                <w:shd w:val="clear" w:color="auto" w:fill="FDFDFD"/>
                <w:lang w:eastAsia="zh-CN" w:bidi="ar"/>
              </w:rPr>
            </w:pPr>
            <w:r>
              <w:rPr>
                <w:rFonts w:hint="eastAsia" w:ascii="华文仿宋" w:hAnsi="华文仿宋" w:eastAsia="华文仿宋" w:cs="华文仿宋"/>
                <w:i w:val="0"/>
                <w:iCs w:val="0"/>
                <w:color w:val="000000"/>
                <w:kern w:val="0"/>
                <w:sz w:val="24"/>
                <w:szCs w:val="24"/>
                <w:u w:val="none"/>
                <w:lang w:val="en-US" w:eastAsia="zh-CN" w:bidi="ar"/>
              </w:rPr>
              <w:t>梁会英</w:t>
            </w:r>
          </w:p>
        </w:tc>
      </w:tr>
      <w:tr w14:paraId="05B8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257DFD3A">
            <w:pPr>
              <w:widowControl/>
              <w:spacing w:line="30" w:lineRule="atLeast"/>
              <w:jc w:val="center"/>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3</w:t>
            </w:r>
          </w:p>
        </w:tc>
        <w:tc>
          <w:tcPr>
            <w:tcW w:w="2640" w:type="dxa"/>
            <w:vAlign w:val="center"/>
          </w:tcPr>
          <w:p w14:paraId="4FCD72BD">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山东天季泽建筑工程有限公司</w:t>
            </w:r>
          </w:p>
        </w:tc>
        <w:tc>
          <w:tcPr>
            <w:tcW w:w="3555" w:type="dxa"/>
            <w:vAlign w:val="top"/>
          </w:tcPr>
          <w:p w14:paraId="7CBC8E07">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1695018B">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2C94BA52">
            <w:pPr>
              <w:keepNext w:val="0"/>
              <w:keepLines w:val="0"/>
              <w:widowControl/>
              <w:suppressLineNumbers w:val="0"/>
              <w:jc w:val="left"/>
              <w:textAlignment w:val="center"/>
              <w:rPr>
                <w:rFonts w:hint="eastAsia" w:ascii="华文仿宋" w:hAnsi="华文仿宋" w:eastAsia="华文仿宋" w:cs="华文仿宋"/>
                <w:i w:val="0"/>
                <w:iCs w:val="0"/>
                <w:color w:val="000000"/>
                <w:kern w:val="0"/>
                <w:sz w:val="24"/>
                <w:szCs w:val="24"/>
                <w:u w:val="none"/>
                <w:lang w:val="en-US" w:eastAsia="zh-CN" w:bidi="ar"/>
              </w:rPr>
            </w:pPr>
            <w:r>
              <w:rPr>
                <w:rFonts w:hint="eastAsia" w:ascii="华文仿宋" w:hAnsi="华文仿宋" w:eastAsia="华文仿宋" w:cs="华文仿宋"/>
                <w:i w:val="0"/>
                <w:iCs w:val="0"/>
                <w:color w:val="000000"/>
                <w:kern w:val="0"/>
                <w:sz w:val="24"/>
                <w:szCs w:val="24"/>
                <w:u w:val="none"/>
                <w:lang w:val="en-US" w:eastAsia="zh-CN" w:bidi="ar"/>
              </w:rPr>
              <w:t>于波</w:t>
            </w:r>
          </w:p>
        </w:tc>
      </w:tr>
      <w:tr w14:paraId="4E14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2EAE7986">
            <w:pPr>
              <w:widowControl/>
              <w:spacing w:line="30" w:lineRule="atLeast"/>
              <w:jc w:val="center"/>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4</w:t>
            </w:r>
          </w:p>
        </w:tc>
        <w:tc>
          <w:tcPr>
            <w:tcW w:w="2640" w:type="dxa"/>
            <w:vAlign w:val="center"/>
          </w:tcPr>
          <w:p w14:paraId="6035C42F">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山东宏誉升建筑工程有限公司</w:t>
            </w:r>
          </w:p>
        </w:tc>
        <w:tc>
          <w:tcPr>
            <w:tcW w:w="3555" w:type="dxa"/>
            <w:vAlign w:val="top"/>
          </w:tcPr>
          <w:p w14:paraId="360F7685">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4D7764F9">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48E85944">
            <w:pPr>
              <w:keepNext w:val="0"/>
              <w:keepLines w:val="0"/>
              <w:widowControl/>
              <w:suppressLineNumbers w:val="0"/>
              <w:jc w:val="left"/>
              <w:textAlignment w:val="center"/>
              <w:rPr>
                <w:rFonts w:hint="eastAsia" w:ascii="华文仿宋" w:hAnsi="华文仿宋" w:eastAsia="华文仿宋" w:cs="华文仿宋"/>
                <w:i w:val="0"/>
                <w:iCs w:val="0"/>
                <w:color w:val="000000"/>
                <w:kern w:val="0"/>
                <w:sz w:val="24"/>
                <w:szCs w:val="24"/>
                <w:u w:val="none"/>
                <w:lang w:val="en-US" w:eastAsia="zh-CN" w:bidi="ar"/>
              </w:rPr>
            </w:pPr>
            <w:r>
              <w:rPr>
                <w:rFonts w:hint="eastAsia" w:ascii="华文仿宋" w:hAnsi="华文仿宋" w:eastAsia="华文仿宋" w:cs="华文仿宋"/>
                <w:i w:val="0"/>
                <w:iCs w:val="0"/>
                <w:color w:val="000000"/>
                <w:kern w:val="0"/>
                <w:sz w:val="24"/>
                <w:szCs w:val="24"/>
                <w:u w:val="none"/>
                <w:lang w:val="en-US" w:eastAsia="zh-CN" w:bidi="ar"/>
              </w:rPr>
              <w:t>栾娜</w:t>
            </w:r>
          </w:p>
        </w:tc>
      </w:tr>
      <w:tr w14:paraId="18BC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3C16CF8E">
            <w:pPr>
              <w:widowControl/>
              <w:spacing w:line="30" w:lineRule="atLeast"/>
              <w:jc w:val="center"/>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5</w:t>
            </w:r>
          </w:p>
        </w:tc>
        <w:tc>
          <w:tcPr>
            <w:tcW w:w="2640" w:type="dxa"/>
            <w:vAlign w:val="center"/>
          </w:tcPr>
          <w:p w14:paraId="7D18A384">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青岛华鑫恒辉建筑工程有限公司</w:t>
            </w:r>
          </w:p>
        </w:tc>
        <w:tc>
          <w:tcPr>
            <w:tcW w:w="3555" w:type="dxa"/>
            <w:vAlign w:val="top"/>
          </w:tcPr>
          <w:p w14:paraId="4D6A1F3B">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4B73E907">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4EDD30EE">
            <w:pPr>
              <w:keepNext w:val="0"/>
              <w:keepLines w:val="0"/>
              <w:widowControl/>
              <w:suppressLineNumbers w:val="0"/>
              <w:jc w:val="left"/>
              <w:textAlignment w:val="center"/>
              <w:rPr>
                <w:rFonts w:hint="eastAsia" w:ascii="华文仿宋" w:hAnsi="华文仿宋" w:eastAsia="华文仿宋" w:cs="华文仿宋"/>
                <w:i w:val="0"/>
                <w:iCs w:val="0"/>
                <w:color w:val="000000"/>
                <w:kern w:val="0"/>
                <w:sz w:val="24"/>
                <w:szCs w:val="24"/>
                <w:u w:val="none"/>
                <w:lang w:val="en-US" w:eastAsia="zh-CN" w:bidi="ar"/>
              </w:rPr>
            </w:pPr>
            <w:r>
              <w:rPr>
                <w:rFonts w:hint="eastAsia" w:ascii="华文仿宋" w:hAnsi="华文仿宋" w:eastAsia="华文仿宋" w:cs="华文仿宋"/>
                <w:i w:val="0"/>
                <w:iCs w:val="0"/>
                <w:color w:val="000000"/>
                <w:kern w:val="0"/>
                <w:sz w:val="24"/>
                <w:szCs w:val="24"/>
                <w:u w:val="none"/>
                <w:lang w:val="en-US" w:eastAsia="zh-CN" w:bidi="ar"/>
              </w:rPr>
              <w:t>张文</w:t>
            </w:r>
          </w:p>
        </w:tc>
      </w:tr>
      <w:tr w14:paraId="327B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126373E3">
            <w:pPr>
              <w:widowControl/>
              <w:spacing w:line="30" w:lineRule="atLeast"/>
              <w:jc w:val="center"/>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6</w:t>
            </w:r>
          </w:p>
        </w:tc>
        <w:tc>
          <w:tcPr>
            <w:tcW w:w="2640" w:type="dxa"/>
            <w:vAlign w:val="center"/>
          </w:tcPr>
          <w:p w14:paraId="0F455C9F">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青岛东泉顺环保设备有限公司</w:t>
            </w:r>
          </w:p>
        </w:tc>
        <w:tc>
          <w:tcPr>
            <w:tcW w:w="3555" w:type="dxa"/>
            <w:vAlign w:val="top"/>
          </w:tcPr>
          <w:p w14:paraId="21453340">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2447AE1E">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28C792F5">
            <w:pPr>
              <w:keepNext w:val="0"/>
              <w:keepLines w:val="0"/>
              <w:widowControl/>
              <w:suppressLineNumbers w:val="0"/>
              <w:jc w:val="left"/>
              <w:textAlignment w:val="center"/>
              <w:rPr>
                <w:rFonts w:hint="eastAsia" w:ascii="华文仿宋" w:hAnsi="华文仿宋" w:eastAsia="华文仿宋" w:cs="华文仿宋"/>
                <w:i w:val="0"/>
                <w:iCs w:val="0"/>
                <w:color w:val="000000"/>
                <w:kern w:val="0"/>
                <w:sz w:val="24"/>
                <w:szCs w:val="24"/>
                <w:u w:val="none"/>
                <w:lang w:val="en-US" w:eastAsia="zh-CN" w:bidi="ar"/>
              </w:rPr>
            </w:pPr>
            <w:r>
              <w:rPr>
                <w:rFonts w:hint="eastAsia" w:ascii="华文仿宋" w:hAnsi="华文仿宋" w:eastAsia="华文仿宋" w:cs="华文仿宋"/>
                <w:i w:val="0"/>
                <w:iCs w:val="0"/>
                <w:color w:val="000000"/>
                <w:kern w:val="0"/>
                <w:sz w:val="24"/>
                <w:szCs w:val="24"/>
                <w:u w:val="none"/>
                <w:lang w:val="en-US" w:eastAsia="zh-CN" w:bidi="ar"/>
              </w:rPr>
              <w:t>王晓梅</w:t>
            </w:r>
          </w:p>
        </w:tc>
      </w:tr>
      <w:tr w14:paraId="3FBA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3EBF2F54">
            <w:pPr>
              <w:widowControl/>
              <w:spacing w:line="30" w:lineRule="atLeast"/>
              <w:jc w:val="center"/>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7</w:t>
            </w:r>
          </w:p>
        </w:tc>
        <w:tc>
          <w:tcPr>
            <w:tcW w:w="2640" w:type="dxa"/>
            <w:vAlign w:val="center"/>
          </w:tcPr>
          <w:p w14:paraId="637C493B">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山东英佳建筑工程施工有限公司</w:t>
            </w:r>
          </w:p>
        </w:tc>
        <w:tc>
          <w:tcPr>
            <w:tcW w:w="3555" w:type="dxa"/>
            <w:vAlign w:val="top"/>
          </w:tcPr>
          <w:p w14:paraId="7D98BC08">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29AB4E61">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0D54C06E">
            <w:pPr>
              <w:keepNext w:val="0"/>
              <w:keepLines w:val="0"/>
              <w:widowControl/>
              <w:suppressLineNumbers w:val="0"/>
              <w:jc w:val="left"/>
              <w:textAlignment w:val="center"/>
              <w:rPr>
                <w:rFonts w:hint="eastAsia" w:ascii="华文仿宋" w:hAnsi="华文仿宋" w:eastAsia="华文仿宋" w:cs="华文仿宋"/>
                <w:i w:val="0"/>
                <w:iCs w:val="0"/>
                <w:color w:val="000000"/>
                <w:kern w:val="0"/>
                <w:sz w:val="24"/>
                <w:szCs w:val="24"/>
                <w:u w:val="none"/>
                <w:lang w:val="en-US" w:eastAsia="zh-CN" w:bidi="ar"/>
              </w:rPr>
            </w:pPr>
            <w:r>
              <w:rPr>
                <w:rFonts w:hint="eastAsia" w:ascii="华文仿宋" w:hAnsi="华文仿宋" w:eastAsia="华文仿宋" w:cs="华文仿宋"/>
                <w:i w:val="0"/>
                <w:iCs w:val="0"/>
                <w:color w:val="000000"/>
                <w:kern w:val="0"/>
                <w:sz w:val="24"/>
                <w:szCs w:val="24"/>
                <w:u w:val="none"/>
                <w:lang w:val="en-US" w:eastAsia="zh-CN" w:bidi="ar"/>
              </w:rPr>
              <w:t>王彬彬</w:t>
            </w:r>
          </w:p>
        </w:tc>
      </w:tr>
      <w:tr w14:paraId="242A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1CBA4258">
            <w:pPr>
              <w:widowControl/>
              <w:spacing w:line="30" w:lineRule="atLeast"/>
              <w:jc w:val="center"/>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8</w:t>
            </w:r>
          </w:p>
        </w:tc>
        <w:tc>
          <w:tcPr>
            <w:tcW w:w="2640" w:type="dxa"/>
            <w:vAlign w:val="center"/>
          </w:tcPr>
          <w:p w14:paraId="38244DB2">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青岛至诚立舜环保设备有限公司</w:t>
            </w:r>
          </w:p>
        </w:tc>
        <w:tc>
          <w:tcPr>
            <w:tcW w:w="3555" w:type="dxa"/>
            <w:vAlign w:val="top"/>
          </w:tcPr>
          <w:p w14:paraId="2EFDECC6">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1D0991B7">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36C3A51F">
            <w:pPr>
              <w:keepNext w:val="0"/>
              <w:keepLines w:val="0"/>
              <w:widowControl/>
              <w:suppressLineNumbers w:val="0"/>
              <w:jc w:val="left"/>
              <w:textAlignment w:val="center"/>
              <w:rPr>
                <w:rFonts w:hint="eastAsia" w:ascii="华文仿宋" w:hAnsi="华文仿宋" w:eastAsia="华文仿宋" w:cs="华文仿宋"/>
                <w:i w:val="0"/>
                <w:iCs w:val="0"/>
                <w:color w:val="000000"/>
                <w:kern w:val="0"/>
                <w:sz w:val="24"/>
                <w:szCs w:val="24"/>
                <w:u w:val="none"/>
                <w:lang w:val="en-US" w:eastAsia="zh-CN" w:bidi="ar"/>
              </w:rPr>
            </w:pPr>
            <w:r>
              <w:rPr>
                <w:rFonts w:hint="eastAsia" w:ascii="华文仿宋" w:hAnsi="华文仿宋" w:eastAsia="华文仿宋" w:cs="华文仿宋"/>
                <w:i w:val="0"/>
                <w:iCs w:val="0"/>
                <w:color w:val="000000"/>
                <w:kern w:val="0"/>
                <w:sz w:val="24"/>
                <w:szCs w:val="24"/>
                <w:u w:val="none"/>
                <w:lang w:val="en-US" w:eastAsia="zh-CN" w:bidi="ar"/>
              </w:rPr>
              <w:t>李庆东</w:t>
            </w:r>
          </w:p>
        </w:tc>
      </w:tr>
      <w:tr w14:paraId="0EBE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13E5227C">
            <w:pPr>
              <w:widowControl/>
              <w:spacing w:line="30" w:lineRule="atLeast"/>
              <w:jc w:val="center"/>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9</w:t>
            </w:r>
          </w:p>
        </w:tc>
        <w:tc>
          <w:tcPr>
            <w:tcW w:w="2640" w:type="dxa"/>
            <w:vAlign w:val="center"/>
          </w:tcPr>
          <w:p w14:paraId="6B7D508A">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青岛锦好建设有限公司</w:t>
            </w:r>
          </w:p>
        </w:tc>
        <w:tc>
          <w:tcPr>
            <w:tcW w:w="3555" w:type="dxa"/>
            <w:vAlign w:val="top"/>
          </w:tcPr>
          <w:p w14:paraId="236C811D">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438AE804">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500170FA">
            <w:pPr>
              <w:keepNext w:val="0"/>
              <w:keepLines w:val="0"/>
              <w:widowControl/>
              <w:suppressLineNumbers w:val="0"/>
              <w:jc w:val="left"/>
              <w:textAlignment w:val="center"/>
              <w:rPr>
                <w:rFonts w:hint="eastAsia" w:ascii="华文仿宋" w:hAnsi="华文仿宋" w:eastAsia="华文仿宋" w:cs="华文仿宋"/>
                <w:i w:val="0"/>
                <w:iCs w:val="0"/>
                <w:color w:val="000000"/>
                <w:kern w:val="0"/>
                <w:sz w:val="24"/>
                <w:szCs w:val="24"/>
                <w:u w:val="none"/>
                <w:lang w:val="en-US" w:eastAsia="zh-CN" w:bidi="ar"/>
              </w:rPr>
            </w:pPr>
            <w:r>
              <w:rPr>
                <w:rFonts w:hint="eastAsia" w:ascii="华文仿宋" w:hAnsi="华文仿宋" w:eastAsia="华文仿宋" w:cs="华文仿宋"/>
                <w:i w:val="0"/>
                <w:iCs w:val="0"/>
                <w:color w:val="000000"/>
                <w:kern w:val="0"/>
                <w:sz w:val="24"/>
                <w:szCs w:val="24"/>
                <w:u w:val="none"/>
                <w:lang w:val="en-US" w:eastAsia="zh-CN" w:bidi="ar"/>
              </w:rPr>
              <w:t>逄晓庆</w:t>
            </w:r>
          </w:p>
        </w:tc>
      </w:tr>
      <w:tr w14:paraId="317C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4909C9C5">
            <w:pPr>
              <w:widowControl/>
              <w:spacing w:line="30" w:lineRule="atLeast"/>
              <w:jc w:val="center"/>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10</w:t>
            </w:r>
          </w:p>
        </w:tc>
        <w:tc>
          <w:tcPr>
            <w:tcW w:w="2640" w:type="dxa"/>
            <w:vAlign w:val="center"/>
          </w:tcPr>
          <w:p w14:paraId="4B2D889B">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青岛行远建设工程有限公司</w:t>
            </w:r>
          </w:p>
        </w:tc>
        <w:tc>
          <w:tcPr>
            <w:tcW w:w="3555" w:type="dxa"/>
            <w:vAlign w:val="top"/>
          </w:tcPr>
          <w:p w14:paraId="0D7F9B24">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正常延期</w:t>
            </w:r>
          </w:p>
          <w:p w14:paraId="46748D63">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38740A7A">
            <w:pPr>
              <w:keepNext w:val="0"/>
              <w:keepLines w:val="0"/>
              <w:widowControl/>
              <w:suppressLineNumbers w:val="0"/>
              <w:jc w:val="left"/>
              <w:textAlignment w:val="center"/>
              <w:rPr>
                <w:rFonts w:hint="eastAsia" w:ascii="华文仿宋" w:hAnsi="华文仿宋" w:eastAsia="华文仿宋" w:cs="华文仿宋"/>
                <w:i w:val="0"/>
                <w:iCs w:val="0"/>
                <w:color w:val="000000"/>
                <w:kern w:val="0"/>
                <w:sz w:val="24"/>
                <w:szCs w:val="24"/>
                <w:u w:val="none"/>
                <w:lang w:val="en-US" w:eastAsia="zh-CN" w:bidi="ar"/>
              </w:rPr>
            </w:pPr>
            <w:r>
              <w:rPr>
                <w:rFonts w:hint="eastAsia" w:ascii="华文仿宋" w:hAnsi="华文仿宋" w:eastAsia="华文仿宋" w:cs="华文仿宋"/>
                <w:i w:val="0"/>
                <w:iCs w:val="0"/>
                <w:color w:val="000000"/>
                <w:kern w:val="0"/>
                <w:sz w:val="24"/>
                <w:szCs w:val="24"/>
                <w:u w:val="none"/>
                <w:lang w:val="en-US" w:eastAsia="zh-CN" w:bidi="ar"/>
              </w:rPr>
              <w:t>尼金龙</w:t>
            </w:r>
          </w:p>
        </w:tc>
      </w:tr>
    </w:tbl>
    <w:p w14:paraId="77D5448D">
      <w:pPr>
        <w:tabs>
          <w:tab w:val="left" w:pos="2886"/>
        </w:tabs>
        <w:jc w:val="left"/>
        <w:rPr>
          <w:rFonts w:hint="eastAsia" w:ascii="方正仿宋_GB2312" w:hAnsi="方正仿宋_GB2312" w:eastAsia="方正仿宋_GB2312" w:cs="方正仿宋_GB2312"/>
          <w:b/>
          <w:bCs/>
          <w:sz w:val="32"/>
          <w:szCs w:val="32"/>
        </w:rPr>
      </w:pPr>
      <w:bookmarkStart w:id="0" w:name="_GoBack"/>
      <w:bookmarkEnd w:id="0"/>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18AF63-AAD7-45F3-A8FD-F765917AFBD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embedRegular r:id="rId2" w:fontKey="{E576DC9D-4814-47AC-9F83-EF086B48A03E}"/>
  </w:font>
  <w:font w:name="仿宋_GB2312">
    <w:panose1 w:val="02010609030101010101"/>
    <w:charset w:val="86"/>
    <w:family w:val="modern"/>
    <w:pitch w:val="default"/>
    <w:sig w:usb0="00000001" w:usb1="080E0000" w:usb2="00000000" w:usb3="00000000" w:csb0="00040000" w:csb1="00000000"/>
    <w:embedRegular r:id="rId3" w:fontKey="{4A8B62DC-F833-423C-B6AC-F15E2C9CB09E}"/>
  </w:font>
  <w:font w:name="仿宋">
    <w:panose1 w:val="02010609060101010101"/>
    <w:charset w:val="86"/>
    <w:family w:val="modern"/>
    <w:pitch w:val="default"/>
    <w:sig w:usb0="800002BF" w:usb1="38CF7CFA" w:usb2="00000016" w:usb3="00000000" w:csb0="00040001" w:csb1="00000000"/>
    <w:embedRegular r:id="rId4" w:fontKey="{59FD2886-B22A-4FE9-A742-3B063CF8B85A}"/>
  </w:font>
  <w:font w:name="方正仿宋_GB2312">
    <w:panose1 w:val="02000000000000000000"/>
    <w:charset w:val="86"/>
    <w:family w:val="auto"/>
    <w:pitch w:val="default"/>
    <w:sig w:usb0="A00002BF" w:usb1="184F6CFA" w:usb2="00000012" w:usb3="00000000" w:csb0="00040001" w:csb1="00000000"/>
    <w:embedRegular r:id="rId5" w:fontKey="{08E45FE4-A80A-4870-87B9-A4A11185B77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MGYyNTU4ZDJlOWIxOWRkODA3YWUyY2Q3N2NjYTQifQ=="/>
  </w:docVars>
  <w:rsids>
    <w:rsidRoot w:val="4B264644"/>
    <w:rsid w:val="00384477"/>
    <w:rsid w:val="0041143D"/>
    <w:rsid w:val="00801DED"/>
    <w:rsid w:val="00A317DB"/>
    <w:rsid w:val="01197865"/>
    <w:rsid w:val="011F0758"/>
    <w:rsid w:val="03741233"/>
    <w:rsid w:val="04FC4995"/>
    <w:rsid w:val="07021F4D"/>
    <w:rsid w:val="07997B2D"/>
    <w:rsid w:val="07C52C9C"/>
    <w:rsid w:val="07DC2061"/>
    <w:rsid w:val="085D6429"/>
    <w:rsid w:val="09F61D86"/>
    <w:rsid w:val="0DEB6342"/>
    <w:rsid w:val="0E433E01"/>
    <w:rsid w:val="11721B3A"/>
    <w:rsid w:val="11A16DF2"/>
    <w:rsid w:val="198A137E"/>
    <w:rsid w:val="1BA35128"/>
    <w:rsid w:val="1EAF393A"/>
    <w:rsid w:val="1F755C3D"/>
    <w:rsid w:val="216F4013"/>
    <w:rsid w:val="219F583B"/>
    <w:rsid w:val="23FB3215"/>
    <w:rsid w:val="243477D8"/>
    <w:rsid w:val="24B97129"/>
    <w:rsid w:val="24D85666"/>
    <w:rsid w:val="25B131DF"/>
    <w:rsid w:val="262C5C63"/>
    <w:rsid w:val="26502390"/>
    <w:rsid w:val="26A320C5"/>
    <w:rsid w:val="271143C1"/>
    <w:rsid w:val="27F23B03"/>
    <w:rsid w:val="2BC910DB"/>
    <w:rsid w:val="2D8E07AC"/>
    <w:rsid w:val="2DAC24AB"/>
    <w:rsid w:val="2E6D5E6D"/>
    <w:rsid w:val="30480B38"/>
    <w:rsid w:val="30A56091"/>
    <w:rsid w:val="31DE34DA"/>
    <w:rsid w:val="3284687F"/>
    <w:rsid w:val="34DE5864"/>
    <w:rsid w:val="381177C7"/>
    <w:rsid w:val="387A3358"/>
    <w:rsid w:val="388862DA"/>
    <w:rsid w:val="3A9C2434"/>
    <w:rsid w:val="3BCF231C"/>
    <w:rsid w:val="3C5A3D3D"/>
    <w:rsid w:val="3DD93192"/>
    <w:rsid w:val="3E3015CD"/>
    <w:rsid w:val="3E301838"/>
    <w:rsid w:val="3FEC369A"/>
    <w:rsid w:val="406D5204"/>
    <w:rsid w:val="40E46A03"/>
    <w:rsid w:val="4218116A"/>
    <w:rsid w:val="43A96DDE"/>
    <w:rsid w:val="44D369BD"/>
    <w:rsid w:val="45520427"/>
    <w:rsid w:val="45F607D1"/>
    <w:rsid w:val="465F1D15"/>
    <w:rsid w:val="48B01170"/>
    <w:rsid w:val="49341B11"/>
    <w:rsid w:val="4A147098"/>
    <w:rsid w:val="4B264644"/>
    <w:rsid w:val="4D2D4A35"/>
    <w:rsid w:val="4D82485E"/>
    <w:rsid w:val="51B30EDC"/>
    <w:rsid w:val="52CA2DAC"/>
    <w:rsid w:val="53366E28"/>
    <w:rsid w:val="54127483"/>
    <w:rsid w:val="55913429"/>
    <w:rsid w:val="55B321A2"/>
    <w:rsid w:val="56F94155"/>
    <w:rsid w:val="5A3A35C9"/>
    <w:rsid w:val="5A3E3A70"/>
    <w:rsid w:val="5B957386"/>
    <w:rsid w:val="5BB8577E"/>
    <w:rsid w:val="5D8000DD"/>
    <w:rsid w:val="60BD6794"/>
    <w:rsid w:val="615E158F"/>
    <w:rsid w:val="619B3627"/>
    <w:rsid w:val="627B772D"/>
    <w:rsid w:val="65A94480"/>
    <w:rsid w:val="6600402D"/>
    <w:rsid w:val="6634593C"/>
    <w:rsid w:val="66462367"/>
    <w:rsid w:val="66975D21"/>
    <w:rsid w:val="673C0170"/>
    <w:rsid w:val="67895868"/>
    <w:rsid w:val="67AF0B00"/>
    <w:rsid w:val="67CE4ADF"/>
    <w:rsid w:val="67D103D7"/>
    <w:rsid w:val="68A811FF"/>
    <w:rsid w:val="68E65CBE"/>
    <w:rsid w:val="6B6E044D"/>
    <w:rsid w:val="6BD239F5"/>
    <w:rsid w:val="6DE62C40"/>
    <w:rsid w:val="6E197D0A"/>
    <w:rsid w:val="6E996012"/>
    <w:rsid w:val="6EFD74FE"/>
    <w:rsid w:val="716B6D3E"/>
    <w:rsid w:val="735E0B36"/>
    <w:rsid w:val="74CF6C85"/>
    <w:rsid w:val="75D35E0F"/>
    <w:rsid w:val="77075F68"/>
    <w:rsid w:val="773A19AB"/>
    <w:rsid w:val="77E335ED"/>
    <w:rsid w:val="78035005"/>
    <w:rsid w:val="792E0777"/>
    <w:rsid w:val="7975412B"/>
    <w:rsid w:val="7B2914EE"/>
    <w:rsid w:val="7CCF5227"/>
    <w:rsid w:val="7DDF662C"/>
    <w:rsid w:val="7E2D67E3"/>
    <w:rsid w:val="7F0A224C"/>
    <w:rsid w:val="7F5C5FAA"/>
    <w:rsid w:val="7F7E2E4D"/>
    <w:rsid w:val="7FC6695D"/>
    <w:rsid w:val="7FFA0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autoRedefine/>
    <w:qFormat/>
    <w:uiPriority w:val="0"/>
    <w:rPr>
      <w:rFonts w:hint="eastAsia" w:ascii="华文仿宋" w:hAnsi="华文仿宋" w:eastAsia="华文仿宋" w:cs="华文仿宋"/>
      <w:color w:val="FF0000"/>
      <w:sz w:val="22"/>
      <w:szCs w:val="22"/>
      <w:u w:val="none"/>
    </w:rPr>
  </w:style>
  <w:style w:type="character" w:customStyle="1" w:styleId="10">
    <w:name w:val="font01"/>
    <w:basedOn w:val="8"/>
    <w:autoRedefine/>
    <w:qFormat/>
    <w:uiPriority w:val="0"/>
    <w:rPr>
      <w:rFonts w:hint="eastAsia" w:ascii="华文仿宋" w:hAnsi="华文仿宋" w:eastAsia="华文仿宋" w:cs="华文仿宋"/>
      <w:color w:val="000000"/>
      <w:sz w:val="24"/>
      <w:szCs w:val="24"/>
      <w:u w:val="none"/>
    </w:rPr>
  </w:style>
  <w:style w:type="character" w:customStyle="1" w:styleId="11">
    <w:name w:val="font21"/>
    <w:basedOn w:val="8"/>
    <w:autoRedefine/>
    <w:qFormat/>
    <w:uiPriority w:val="0"/>
    <w:rPr>
      <w:rFonts w:hint="eastAsia" w:ascii="华文仿宋" w:hAnsi="华文仿宋" w:eastAsia="华文仿宋" w:cs="华文仿宋"/>
      <w:color w:val="FF0000"/>
      <w:sz w:val="24"/>
      <w:szCs w:val="24"/>
      <w:u w:val="none"/>
    </w:rPr>
  </w:style>
  <w:style w:type="character" w:customStyle="1" w:styleId="12">
    <w:name w:val="页眉 字符"/>
    <w:basedOn w:val="8"/>
    <w:link w:val="4"/>
    <w:qFormat/>
    <w:uiPriority w:val="0"/>
    <w:rPr>
      <w:rFonts w:ascii="Calibri" w:hAnsi="Calibri"/>
      <w:kern w:val="2"/>
      <w:sz w:val="18"/>
      <w:szCs w:val="18"/>
    </w:rPr>
  </w:style>
  <w:style w:type="character" w:customStyle="1" w:styleId="13">
    <w:name w:val="页脚 字符"/>
    <w:basedOn w:val="8"/>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328</Words>
  <Characters>333</Characters>
  <Lines>2</Lines>
  <Paragraphs>1</Paragraphs>
  <TotalTime>0</TotalTime>
  <ScaleCrop>false</ScaleCrop>
  <LinksUpToDate>false</LinksUpToDate>
  <CharactersWithSpaces>333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2024-07-16T03:41:00Z</dcterms:created>
  <dc:creator>Xue</dc:creator>
  <cp:lastModifiedBy>WEN</cp:lastModifiedBy>
  <dcterms:modified xsi:type="dcterms:W3CDTF">2024-09-30T05:56:41Z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DC093A5A7FD14F8197837A858120E762_13</vt:lpwstr>
  </property>
</Properties>
</file>