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4B304" w14:textId="77777777" w:rsidR="00D658F0" w:rsidRDefault="00D658F0" w:rsidP="00D658F0">
      <w:pPr>
        <w:snapToGrid w:val="0"/>
        <w:spacing w:line="560" w:lineRule="exact"/>
        <w:jc w:val="center"/>
        <w:rPr>
          <w:rFonts w:ascii="黑体" w:eastAsia="黑体" w:hAnsi="黑体"/>
          <w:color w:val="000000"/>
          <w:sz w:val="44"/>
          <w:szCs w:val="44"/>
        </w:rPr>
      </w:pPr>
      <w:r>
        <w:rPr>
          <w:rFonts w:ascii="黑体" w:eastAsia="黑体" w:hAnsi="黑体" w:hint="eastAsia"/>
          <w:color w:val="000000"/>
          <w:sz w:val="44"/>
          <w:szCs w:val="44"/>
        </w:rPr>
        <w:t>青岛市科技局2022年政府信息公开工作</w:t>
      </w:r>
    </w:p>
    <w:p w14:paraId="039C80AE" w14:textId="68DB18D6" w:rsidR="008C2F55" w:rsidRDefault="00000000" w:rsidP="00D658F0">
      <w:pPr>
        <w:snapToGrid w:val="0"/>
        <w:spacing w:line="560" w:lineRule="exact"/>
        <w:jc w:val="center"/>
        <w:rPr>
          <w:rFonts w:ascii="黑体" w:eastAsia="黑体" w:hAnsi="黑体"/>
          <w:color w:val="000000"/>
          <w:sz w:val="44"/>
          <w:szCs w:val="44"/>
        </w:rPr>
      </w:pPr>
      <w:r>
        <w:rPr>
          <w:rFonts w:ascii="黑体" w:eastAsia="黑体" w:hAnsi="黑体" w:hint="eastAsia"/>
          <w:color w:val="000000"/>
          <w:sz w:val="44"/>
          <w:szCs w:val="44"/>
        </w:rPr>
        <w:t>年度报告</w:t>
      </w:r>
    </w:p>
    <w:p w14:paraId="2601579F" w14:textId="77777777" w:rsidR="008C2F55" w:rsidRDefault="008C2F55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14:paraId="1C8B4262" w14:textId="77777777" w:rsidR="008C2F55" w:rsidRDefault="00000000">
      <w:pPr>
        <w:widowControl/>
        <w:ind w:firstLineChars="200" w:firstLine="620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本报告根据《中华人民共和国政府信息公开条例》（以下简称《条例》）等有关要求编制。本报告由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总体情况、主动公开政府信息的情况、收到和处理政府信息公开申请的情况、因政府信息公开工作被申请行政复议和提起行政诉讼的情况、政府信息公开工作存在的主要问题及改进情况、其他需要报告的事项组成。本年度报告的电子版可在青岛政务网（www.qingdao.gov.cn）下载。如对本报告有任何疑问，请与青岛市科技局联系（地址：青岛市市南区香港中路 11号，邮编：266071，电话：0532-85911345，传真：0532-85911333，电子邮箱：qdstc@qd.shandong.cn）。</w:t>
      </w:r>
    </w:p>
    <w:p w14:paraId="257E785A" w14:textId="77777777" w:rsidR="008C2F55" w:rsidRDefault="00000000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一、总体情况</w:t>
      </w:r>
    </w:p>
    <w:p w14:paraId="7FDBEADC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2022年，我局严格按照国家、省、市对政府信息公开有关要求，</w:t>
      </w:r>
      <w:r>
        <w:rPr>
          <w:rFonts w:ascii="仿宋_GB2312" w:eastAsia="仿宋_GB2312" w:cs="仿宋_GB2312" w:hint="eastAsia"/>
          <w:sz w:val="32"/>
          <w:szCs w:val="32"/>
        </w:rPr>
        <w:t>进一步加大公开力度，加强信息主动发布，强化发布解读，注重与公众互动，进一步增加工作透明度，保障公众知情权和监督权。严格信息保密审查，完善政府信息公开机制，推动政府信息公开工作有序开展。</w:t>
      </w:r>
    </w:p>
    <w:p w14:paraId="32CDF5C8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主动公开。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2022年公开政府信息 197 余条，含规范性文件 5 件、政策解读文件7件，政策解读5件，规章文件 0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件，按期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公开公文法规、财政财务信息、人事任免、工作动态、专题栏目等信息，对失效规范性文件进行及时标注发布。加大政策解读力度，对规范性文件进行常态化解读，部分实现图文形式解读。加强网站管理，在青岛市科技局网站设立政府信息公开专栏，同步公开政务信息。</w:t>
      </w:r>
    </w:p>
    <w:p w14:paraId="225AB6E0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依申请公开。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全年新收到政府信息公开申请7件，比上年增加7倍；办结7件，比上年增加7倍；结转下年办理0件；因政府信息公开申请引发行政复议0件。</w:t>
      </w:r>
    </w:p>
    <w:p w14:paraId="0D267237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_GB2312" w:eastAsia="仿宋_GB2312" w:hAnsi="文星仿宋" w:cs="仿宋_GB2312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政府信息管理。</w:t>
      </w:r>
      <w:r>
        <w:rPr>
          <w:rFonts w:ascii="仿宋_GB2312" w:eastAsia="仿宋_GB2312" w:hAnsi="文星仿宋" w:cs="仿宋_GB2312" w:hint="eastAsia"/>
          <w:sz w:val="32"/>
          <w:szCs w:val="32"/>
        </w:rPr>
        <w:t>在局政府信息公开工作领导小组领导下，强化责任落实，由办公室分管领导具体抓，办公室专人负责做好政府信息公开有关工作。制定并印发了《青岛市科学技术局内部运行制度汇编》（试行）的通知（青科办字〔2022〕24号），其中《青岛市科学技术局公文处理工作办法》对公文处理做出规范管理，严格执行规范性文件公开及报送相关程序，明确责任处室和责任人，形成齐抓共管，共同推进的良好局面。</w:t>
      </w:r>
    </w:p>
    <w:p w14:paraId="16F85C5C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平台建设。</w:t>
      </w:r>
    </w:p>
    <w:p w14:paraId="50FBE7A0" w14:textId="77777777" w:rsidR="008C2F55" w:rsidRDefault="00000000">
      <w:pPr>
        <w:snapToGrid w:val="0"/>
        <w:spacing w:line="560" w:lineRule="exact"/>
        <w:ind w:firstLine="645"/>
        <w:jc w:val="left"/>
        <w:rPr>
          <w:rFonts w:ascii="仿宋_GB2312" w:eastAsia="仿宋_GB2312" w:hAnsi="文星仿宋" w:cs="仿宋_GB2312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监督保障。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建立政府信息公开保密审查机制，坚持“先审查，后公开”的原则，对于公开发布信息一律由办公室审核，保密分管领导审签后发布。</w:t>
      </w:r>
      <w:r>
        <w:rPr>
          <w:rFonts w:ascii="仿宋_GB2312" w:eastAsia="仿宋_GB2312" w:hAnsi="文星仿宋" w:cs="仿宋_GB2312" w:hint="eastAsia"/>
          <w:sz w:val="32"/>
          <w:szCs w:val="32"/>
        </w:rPr>
        <w:t>加强工作督查，将政府信息公开工作纳入全局目标绩效考核，扎实推进政府信息公开工作开展。</w:t>
      </w:r>
    </w:p>
    <w:p w14:paraId="6AF1B36C" w14:textId="77777777" w:rsidR="008C2F55" w:rsidRDefault="00000000">
      <w:pPr>
        <w:spacing w:line="560" w:lineRule="exact"/>
        <w:rPr>
          <w:rFonts w:ascii="仿宋_GB2312" w:eastAsia="仿宋_GB2312" w:hAnsi="文星仿宋" w:cs="仿宋_GB2312"/>
          <w:sz w:val="32"/>
          <w:szCs w:val="32"/>
        </w:rPr>
      </w:pPr>
      <w:r>
        <w:rPr>
          <w:rFonts w:ascii="仿宋_GB2312" w:eastAsia="仿宋_GB2312" w:hAnsi="文星仿宋" w:cs="仿宋_GB2312" w:hint="eastAsia"/>
          <w:sz w:val="32"/>
          <w:szCs w:val="32"/>
        </w:rPr>
        <w:br w:type="page"/>
      </w:r>
    </w:p>
    <w:p w14:paraId="557D2F51" w14:textId="77777777" w:rsidR="008C2F55" w:rsidRDefault="008C2F55">
      <w:pPr>
        <w:snapToGrid w:val="0"/>
        <w:spacing w:line="560" w:lineRule="exact"/>
        <w:ind w:firstLine="645"/>
        <w:jc w:val="left"/>
        <w:rPr>
          <w:rFonts w:ascii="仿宋_GB2312" w:eastAsia="仿宋_GB2312" w:hAnsi="文星仿宋" w:cs="仿宋_GB2312"/>
          <w:sz w:val="32"/>
          <w:szCs w:val="32"/>
        </w:rPr>
      </w:pPr>
    </w:p>
    <w:p w14:paraId="3E8D24A5" w14:textId="77777777" w:rsidR="008C2F55" w:rsidRDefault="00000000">
      <w:pPr>
        <w:numPr>
          <w:ilvl w:val="0"/>
          <w:numId w:val="1"/>
        </w:num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主动公开政府信息情况</w:t>
      </w:r>
    </w:p>
    <w:p w14:paraId="47C3AF33" w14:textId="77777777" w:rsidR="008C2F55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主动公开政府信息情况统计表</w:t>
      </w:r>
    </w:p>
    <w:tbl>
      <w:tblPr>
        <w:tblW w:w="8824" w:type="dxa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</w:tblGrid>
      <w:tr w:rsidR="008C2F55" w14:paraId="5CC4E414" w14:textId="77777777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14:paraId="39250887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8C2F55" w14:paraId="10D38834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EC695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50A83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108E6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F3A11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现行有效件数</w:t>
            </w:r>
          </w:p>
        </w:tc>
      </w:tr>
      <w:tr w:rsidR="008C2F55" w14:paraId="6A45747F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E731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E1466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　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15F7A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89DAA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 xml:space="preserve">　1</w:t>
            </w:r>
          </w:p>
        </w:tc>
      </w:tr>
      <w:tr w:rsidR="008C2F55" w14:paraId="3D42F86A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32227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1E8DD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　   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F570E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B75CC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 xml:space="preserve">　2</w:t>
            </w:r>
            <w:r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  <w:t>1</w:t>
            </w:r>
          </w:p>
        </w:tc>
      </w:tr>
      <w:tr w:rsidR="008C2F55" w14:paraId="48B247F0" w14:textId="77777777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14:paraId="4D40C429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8C2F55" w14:paraId="3F9BC2A8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A35E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E3D8A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8C2F55" w14:paraId="4A0F2851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7739B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6AF393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 xml:space="preserve">　5595</w:t>
            </w:r>
          </w:p>
        </w:tc>
      </w:tr>
      <w:tr w:rsidR="008C2F55" w14:paraId="56F95571" w14:textId="77777777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14:paraId="428A8411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8C2F55" w14:paraId="6F7C014F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FC504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5F2AF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8C2F55" w14:paraId="637808F5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B1675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94990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0</w:t>
            </w:r>
          </w:p>
        </w:tc>
      </w:tr>
      <w:tr w:rsidR="008C2F55" w14:paraId="271704B1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824A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EF7D9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0</w:t>
            </w:r>
          </w:p>
        </w:tc>
      </w:tr>
      <w:tr w:rsidR="008C2F55" w14:paraId="7B3BDF88" w14:textId="77777777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14:paraId="391BD15E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8C2F55" w14:paraId="73A7DB6F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B632F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8E8CD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8C2F55" w14:paraId="1C6E9214" w14:textId="77777777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A1ECC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9C3A1E" w14:textId="77777777" w:rsidR="008C2F55" w:rsidRDefault="00000000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 xml:space="preserve">　0</w:t>
            </w:r>
          </w:p>
        </w:tc>
      </w:tr>
    </w:tbl>
    <w:p w14:paraId="58E6C26F" w14:textId="77777777" w:rsidR="008C2F55" w:rsidRDefault="008C2F55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27BE0CDE" w14:textId="77777777" w:rsidR="008C2F55" w:rsidRDefault="008C2F55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10073BF" w14:textId="77777777" w:rsidR="008C2F55" w:rsidRDefault="008C2F5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  <w:sectPr w:rsidR="008C2F55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14:paraId="49652AB9" w14:textId="77777777" w:rsidR="008C2F55" w:rsidRDefault="0000000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14:paraId="4924C7DC" w14:textId="77777777" w:rsidR="008C2F55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收到和处理政府信息公开申请情况</w:t>
      </w:r>
      <w:bookmarkStart w:id="0" w:name="_Hlk83814431"/>
      <w:r>
        <w:rPr>
          <w:rFonts w:ascii="方正小标宋简体" w:eastAsia="方正小标宋简体" w:hint="eastAsia"/>
          <w:sz w:val="44"/>
          <w:szCs w:val="44"/>
        </w:rPr>
        <w:t>统计表</w:t>
      </w:r>
      <w:bookmarkEnd w:id="0"/>
    </w:p>
    <w:p w14:paraId="231415CB" w14:textId="77777777" w:rsidR="008C2F55" w:rsidRDefault="008C2F55"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W w:w="99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:rsidR="008C2F55" w14:paraId="34C401A8" w14:textId="77777777">
        <w:trPr>
          <w:trHeight w:val="413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4E28A" w14:textId="77777777" w:rsidR="008C2F55" w:rsidRDefault="00000000">
            <w:pPr>
              <w:widowControl/>
              <w:spacing w:line="560" w:lineRule="exact"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bookmarkStart w:id="1" w:name="_Hlk124448784"/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</w:t>
            </w:r>
            <w:proofErr w:type="gramStart"/>
            <w:r>
              <w:rPr>
                <w:rFonts w:ascii="楷体_GB2312" w:eastAsia="楷体_GB2312" w:hAnsi="黑体" w:hint="eastAsia"/>
                <w:kern w:val="0"/>
                <w:szCs w:val="21"/>
              </w:rPr>
              <w:t>稽</w:t>
            </w:r>
            <w:proofErr w:type="gramEnd"/>
            <w:r>
              <w:rPr>
                <w:rFonts w:ascii="楷体_GB2312" w:eastAsia="楷体_GB2312" w:hAnsi="黑体" w:hint="eastAsia"/>
                <w:kern w:val="0"/>
                <w:szCs w:val="21"/>
              </w:rPr>
              <w:t>关系为：第一项加第二项之和，</w:t>
            </w:r>
          </w:p>
          <w:p w14:paraId="6EC3A125" w14:textId="77777777" w:rsidR="008C2F55" w:rsidRDefault="00000000">
            <w:pPr>
              <w:widowControl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A008D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8C2F55" w14:paraId="3B322296" w14:textId="77777777">
        <w:trPr>
          <w:trHeight w:val="425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05B1A" w14:textId="77777777" w:rsidR="008C2F55" w:rsidRDefault="008C2F5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3E2D0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134C1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1BF3B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8C2F55" w14:paraId="3C1B59A9" w14:textId="77777777">
        <w:trPr>
          <w:trHeight w:val="322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59A67" w14:textId="77777777" w:rsidR="008C2F55" w:rsidRDefault="008C2F5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126F4" w14:textId="77777777" w:rsidR="008C2F55" w:rsidRDefault="008C2F55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027B3" w14:textId="77777777" w:rsidR="008C2F55" w:rsidRDefault="00000000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FB553" w14:textId="77777777" w:rsidR="008C2F55" w:rsidRDefault="00000000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C0CF2" w14:textId="77777777" w:rsidR="008C2F55" w:rsidRDefault="00000000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94095" w14:textId="77777777" w:rsidR="008C2F55" w:rsidRDefault="00000000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F7577" w14:textId="77777777" w:rsidR="008C2F55" w:rsidRDefault="00000000">
            <w:pPr>
              <w:widowControl/>
              <w:spacing w:line="5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A07D6" w14:textId="77777777" w:rsidR="008C2F55" w:rsidRDefault="008C2F55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F55" w14:paraId="4CCD402B" w14:textId="77777777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B8CBA" w14:textId="77777777" w:rsidR="008C2F55" w:rsidRDefault="00000000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2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2775C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A02AD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5919F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05474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4E23A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776C1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39FFA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</w:tr>
      <w:tr w:rsidR="008C2F55" w14:paraId="764D9E89" w14:textId="77777777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37F52" w14:textId="77777777" w:rsidR="008C2F55" w:rsidRDefault="00000000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8547D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E283C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A640E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D5A41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C6268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7EDBE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89A8A" w14:textId="4335DDD6" w:rsidR="008C2F55" w:rsidRDefault="0079056A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8C2F55" w14:paraId="4B841700" w14:textId="77777777"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7D805" w14:textId="77777777" w:rsidR="008C2F55" w:rsidRDefault="00000000">
            <w:pPr>
              <w:widowControl/>
              <w:spacing w:after="180"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7012B" w14:textId="77777777" w:rsidR="008C2F55" w:rsidRDefault="00000000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4C828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F71FB" w14:textId="26EBE095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4A703" w14:textId="42136ECC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80F9C" w14:textId="7E8E6A90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B8E58" w14:textId="389B0A14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08211" w14:textId="2EDE6D2B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A7B97" w14:textId="77777777" w:rsidR="008C2F55" w:rsidRDefault="0000000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8C2F55" w14:paraId="276345F4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3339B" w14:textId="77777777" w:rsidR="008C2F55" w:rsidRDefault="008C2F55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F7FF3" w14:textId="77777777" w:rsidR="008C2F55" w:rsidRDefault="00000000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3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3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C616C" w14:textId="260EE489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24565" w14:textId="24623469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D39BE" w14:textId="66817569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CDFD9" w14:textId="0F82321C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48004" w14:textId="10C92468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00C7" w14:textId="0F866128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ABEB6" w14:textId="3149F7ED" w:rsidR="008C2F55" w:rsidRDefault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6246A768" w14:textId="77777777">
        <w:trPr>
          <w:trHeight w:hRule="exact" w:val="611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F629B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69A4A" w14:textId="77777777" w:rsidR="005439C0" w:rsidRDefault="005439C0" w:rsidP="005439C0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9FBC0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8BB9C2" w14:textId="4178B4F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22C7A" w14:textId="4EC26F0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13ED4" w14:textId="1429FB1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42442" w14:textId="299381B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FB843" w14:textId="1AE539A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CDCB3" w14:textId="66E2920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B8A54" w14:textId="1D087A1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7BE26D86" w14:textId="77777777">
        <w:trPr>
          <w:trHeight w:hRule="exact" w:val="562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13A64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9E09A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A385A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4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0CEAF" w14:textId="672D6DB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5B7F6" w14:textId="54D7A92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F2E89" w14:textId="7082020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91343" w14:textId="4695C3B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4D4D8" w14:textId="7A81AA8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644B3" w14:textId="5B77EA9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665F7" w14:textId="226F6BE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03622862" w14:textId="77777777">
        <w:trPr>
          <w:trHeight w:hRule="exact" w:val="556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0A1BF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9DDCD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ECAE6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</w:t>
            </w:r>
            <w:proofErr w:type="gramStart"/>
            <w:r>
              <w:rPr>
                <w:rFonts w:ascii="仿宋_GB2312" w:eastAsia="仿宋_GB2312" w:hAnsi="黑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kern w:val="0"/>
                <w:szCs w:val="21"/>
              </w:rPr>
              <w:t>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ADA0F" w14:textId="41DEC6F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C38B5" w14:textId="1A84217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847A1" w14:textId="5A039D8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0B718" w14:textId="57BE333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CD1C2" w14:textId="36BF4DD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7E89A" w14:textId="64195BC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33B2F" w14:textId="3BE225F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409591C3" w14:textId="77777777">
        <w:trPr>
          <w:trHeight w:hRule="exact" w:val="578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3F4D1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3DF1F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3A95D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5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52D6D" w14:textId="04A0D20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C83DD" w14:textId="28A6732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5BAA40" w14:textId="149C1E0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F217C" w14:textId="4439706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4496B" w14:textId="6A99E22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170A0" w14:textId="2C86D27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A9367" w14:textId="4B45955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4BD00AC3" w14:textId="77777777">
        <w:trPr>
          <w:trHeight w:hRule="exact" w:val="572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5BA49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85133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FBA5D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D5B66" w14:textId="5C0E8CE8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83B30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35FD4" w14:textId="35407D6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151E" w14:textId="0618433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6F637" w14:textId="6BD8856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07F6A" w14:textId="6C829F2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4BA68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5439C0" w14:paraId="47E8860B" w14:textId="77777777">
        <w:trPr>
          <w:trHeight w:hRule="exact" w:val="566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9B2BC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A8C3F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31E56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6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F8DBA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CF328" w14:textId="6A1F7F3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93687" w14:textId="556147A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D8939" w14:textId="10070BF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621AD" w14:textId="7961E57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6DF1D" w14:textId="3BAC893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A1946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5439C0" w14:paraId="2D124D35" w14:textId="77777777">
        <w:trPr>
          <w:trHeight w:hRule="exact" w:val="560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B3840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9CA70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806B3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5DCF6" w14:textId="5C30377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AC4B4" w14:textId="40CD227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8E01E" w14:textId="18B0966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AB79E" w14:textId="4986154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2DE45" w14:textId="37EC13C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5EDE9" w14:textId="76C0575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4CC66" w14:textId="4BE49E5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524E878B" w14:textId="77777777">
        <w:trPr>
          <w:trHeight w:hRule="exact" w:val="582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8B02A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B00CA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A34CE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7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87A21" w14:textId="4240FDA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24623" w14:textId="5250C1A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9A5B9" w14:textId="7F22A59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79175" w14:textId="6F36B3D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41AE2" w14:textId="209D5AC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820BA" w14:textId="4FB055E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C4420" w14:textId="3ADBDE4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589342E2" w14:textId="77777777">
        <w:trPr>
          <w:trHeight w:hRule="exact" w:val="70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2CC85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CC8CE" w14:textId="77777777" w:rsidR="005439C0" w:rsidRDefault="005439C0" w:rsidP="005439C0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07368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83E30" w14:textId="3E963A4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69660" w14:textId="2445765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399AB" w14:textId="17DA3C7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B292F" w14:textId="2A4EEFB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7D7D9" w14:textId="314FC9D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08FA0" w14:textId="5CFF7FC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2C744" w14:textId="50D57EA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595B36B8" w14:textId="77777777">
        <w:trPr>
          <w:trHeight w:hRule="exact" w:val="700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9C75F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2573C" w14:textId="77777777" w:rsidR="005439C0" w:rsidRDefault="005439C0" w:rsidP="005439C0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97CD3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8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69760" w14:textId="7FEB7B8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A06EF" w14:textId="07EF600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8B61E" w14:textId="0543F95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F9F0D" w14:textId="1BC1175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57CD4" w14:textId="59A8EF78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2B951" w14:textId="40F7B56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C2C45" w14:textId="79F6C59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7246A859" w14:textId="77777777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F2104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246B5" w14:textId="77777777" w:rsidR="005439C0" w:rsidRDefault="005439C0" w:rsidP="005439C0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F66B1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9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38570" w14:textId="355A94F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32489" w14:textId="6F1179A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D3F36" w14:textId="0C7414A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ED13C" w14:textId="5C48BAD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DC3BD" w14:textId="6D35573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AF471" w14:textId="3260F71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0512B" w14:textId="4CF4C45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31F6098F" w14:textId="77777777">
        <w:trPr>
          <w:trHeight w:hRule="exact" w:val="578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55459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1911C" w14:textId="77777777" w:rsidR="005439C0" w:rsidRDefault="005439C0" w:rsidP="005439C0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</w:t>
            </w:r>
            <w:proofErr w:type="gramStart"/>
            <w:r>
              <w:rPr>
                <w:rFonts w:ascii="黑体" w:eastAsia="黑体" w:hAnsi="黑体" w:hint="eastAsia"/>
                <w:kern w:val="0"/>
                <w:szCs w:val="21"/>
              </w:rPr>
              <w:t>不予处理</w:t>
            </w:r>
            <w:proofErr w:type="gramEnd"/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88A2F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10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9EA98" w14:textId="09CF65B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98191" w14:textId="747D139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C61EE" w14:textId="7D663F7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5C186" w14:textId="569E3C9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E1841" w14:textId="0F87E7F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56914" w14:textId="6BD9D60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CFA95" w14:textId="1EF49D5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6AB19FDB" w14:textId="77777777">
        <w:trPr>
          <w:trHeight w:hRule="exact" w:val="699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98E36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19099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51566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2BF65" w14:textId="310F28D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5819F" w14:textId="2D9E21F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A9B63" w14:textId="268A99A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7EABA" w14:textId="2E34DAE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4992A" w14:textId="3CBFB8B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4D7EB" w14:textId="221D758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C2F5B" w14:textId="5F31C4D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035EC8C9" w14:textId="77777777">
        <w:trPr>
          <w:trHeight w:hRule="exact" w:val="567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E80AE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B712C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17648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38512" w14:textId="5B809F7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4C001" w14:textId="7073479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6D69B" w14:textId="118F3DA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3D60C" w14:textId="3F3C436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746BF" w14:textId="05F267D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21D06" w14:textId="3F865708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050F6" w14:textId="1FC5A30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578A28AC" w14:textId="77777777">
        <w:trPr>
          <w:trHeight w:hRule="exact" w:val="719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96B35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2C631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A1BE4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CEEB8" w14:textId="021D51F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ECA1B" w14:textId="39DD1B5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C4FAA" w14:textId="726E8018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90F24" w14:textId="1434FF0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69E83" w14:textId="5027543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BD78A" w14:textId="0FD71BE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89BB5" w14:textId="4A551BF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6CD526F7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737FB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B8ECB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1F032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14:paraId="52C85799" w14:textId="77777777" w:rsidR="005439C0" w:rsidRDefault="005439C0" w:rsidP="005439C0">
            <w:pPr>
              <w:widowControl/>
              <w:spacing w:line="56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57394" w14:textId="35A807F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FDD4B" w14:textId="0A4722B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948B4" w14:textId="660AD0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72604" w14:textId="47EC623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A2E69" w14:textId="52808A8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34C83" w14:textId="28505AB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AF351" w14:textId="2DB5760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11EA16C3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44C8F1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D9F18" w14:textId="77777777" w:rsidR="005439C0" w:rsidRDefault="005439C0" w:rsidP="005439C0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D1184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补正、行政机关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5DED4" w14:textId="3E294F1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237D1" w14:textId="51CC60C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42DBC" w14:textId="28A88A7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B52D9" w14:textId="64D462C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62899" w14:textId="42DE2F9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04049" w14:textId="60D41EF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F0E08" w14:textId="44B4367B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2472696A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7DFC0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FA954" w14:textId="77777777" w:rsidR="005439C0" w:rsidRDefault="005439C0" w:rsidP="005439C0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000E4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EEA97" w14:textId="53D1582E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A92CC" w14:textId="2130ADEF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E8455" w14:textId="638D7FC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7A41F" w14:textId="466B6928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FFAD4" w14:textId="21ADED0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4805" w14:textId="286B5361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5B9B7" w14:textId="386A734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53A1FCDF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2C95E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40E64" w14:textId="77777777" w:rsidR="005439C0" w:rsidRDefault="005439C0" w:rsidP="005439C0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8D3BD" w14:textId="77777777" w:rsidR="005439C0" w:rsidRDefault="005439C0" w:rsidP="005439C0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FE975" w14:textId="64F2BE50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BE148" w14:textId="4F7BE8AA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E4E57" w14:textId="5F99A74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02882" w14:textId="24B37A1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EF951" w14:textId="145F33F3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F5618" w14:textId="2358AD3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69D01" w14:textId="1BFA232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5439C0" w14:paraId="045E78FA" w14:textId="77777777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ED8DF" w14:textId="77777777" w:rsidR="005439C0" w:rsidRDefault="005439C0" w:rsidP="005439C0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29F08" w14:textId="77777777" w:rsidR="005439C0" w:rsidRDefault="005439C0" w:rsidP="005439C0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BBC56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5258E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E8B3B" w14:textId="239B87F6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03DB0" w14:textId="20BBC01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B47F4" w14:textId="5DC5C08C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42C43" w14:textId="0678948D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2F142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</w:tr>
      <w:tr w:rsidR="005439C0" w14:paraId="0DDD2F95" w14:textId="77777777"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3B602" w14:textId="77777777" w:rsidR="005439C0" w:rsidRDefault="005439C0" w:rsidP="005439C0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A447E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2607A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C05D4" w14:textId="5AE7A8F5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88A3B" w14:textId="0449A0A4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BC8C9" w14:textId="17A45AB2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28835" w14:textId="17380B19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03424" w14:textId="77777777" w:rsidR="005439C0" w:rsidRDefault="005439C0" w:rsidP="005439C0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bookmarkEnd w:id="1"/>
    </w:tbl>
    <w:p w14:paraId="79772D2F" w14:textId="2590449F" w:rsidR="008C2F55" w:rsidRDefault="008C2F55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2AA53F23" w14:textId="2073DE1C" w:rsidR="00DB608D" w:rsidRDefault="00DB608D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181C9B16" w14:textId="1C765657" w:rsidR="00DB608D" w:rsidRDefault="00DB608D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02DAF5B1" w14:textId="77777777" w:rsidR="00DB608D" w:rsidRDefault="00DB608D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6C0D5DE8" w14:textId="77777777" w:rsidR="008C2F55" w:rsidRDefault="008C2F5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  <w:sectPr w:rsidR="008C2F55">
          <w:pgSz w:w="11906" w:h="16838"/>
          <w:pgMar w:top="1440" w:right="1474" w:bottom="1440" w:left="1588" w:header="851" w:footer="992" w:gutter="0"/>
          <w:cols w:space="425"/>
          <w:docGrid w:type="lines" w:linePitch="312"/>
        </w:sectPr>
      </w:pPr>
    </w:p>
    <w:p w14:paraId="57D8749B" w14:textId="77777777" w:rsidR="008C2F55" w:rsidRDefault="0000000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14:paraId="25FE4ABB" w14:textId="77777777" w:rsidR="008C2F55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因政府信息公开工作被申请行政复议、提起</w:t>
      </w:r>
    </w:p>
    <w:p w14:paraId="2785BB68" w14:textId="77777777" w:rsidR="008C2F55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行政诉讼情况统计表</w:t>
      </w:r>
    </w:p>
    <w:p w14:paraId="50734598" w14:textId="77777777" w:rsidR="008C2F55" w:rsidRDefault="008C2F55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8C2F55" w14:paraId="2DD6A90F" w14:textId="77777777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1B6A0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8133D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8C2F55" w14:paraId="0496130E" w14:textId="77777777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06A23" w14:textId="77777777" w:rsidR="008C2F55" w:rsidRDefault="00000000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14:paraId="39947CD8" w14:textId="77777777" w:rsidR="008C2F55" w:rsidRDefault="00000000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64E8A" w14:textId="77777777" w:rsidR="008C2F55" w:rsidRDefault="00000000">
            <w:pPr>
              <w:widowControl/>
              <w:spacing w:line="560" w:lineRule="exact"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FBAAF" w14:textId="77777777" w:rsidR="008C2F55" w:rsidRDefault="00000000">
            <w:pPr>
              <w:widowControl/>
              <w:spacing w:line="560" w:lineRule="exact"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9880B" w14:textId="77777777" w:rsidR="008C2F55" w:rsidRDefault="00000000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14:paraId="5A54D7E0" w14:textId="77777777" w:rsidR="008C2F55" w:rsidRDefault="00000000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A89F7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14:paraId="57BB772F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83797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97CCF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bookmarkStart w:id="11" w:name="_Hlk67039688"/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 w:rsidR="008C2F55" w14:paraId="3B906FA6" w14:textId="77777777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5AB53" w14:textId="77777777" w:rsidR="008C2F55" w:rsidRDefault="008C2F55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A3B36" w14:textId="77777777" w:rsidR="008C2F55" w:rsidRDefault="008C2F55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E58F7" w14:textId="77777777" w:rsidR="008C2F55" w:rsidRDefault="008C2F55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7C71B" w14:textId="77777777" w:rsidR="008C2F55" w:rsidRDefault="008C2F55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E4CAD" w14:textId="77777777" w:rsidR="008C2F55" w:rsidRDefault="008C2F55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0319D" w14:textId="77777777" w:rsidR="008C2F55" w:rsidRDefault="00000000">
            <w:pPr>
              <w:widowControl/>
              <w:spacing w:line="560" w:lineRule="exact"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C0052" w14:textId="77777777" w:rsidR="008C2F55" w:rsidRDefault="00000000">
            <w:pPr>
              <w:widowControl/>
              <w:spacing w:line="560" w:lineRule="exact"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50AAD" w14:textId="77777777" w:rsidR="008C2F55" w:rsidRDefault="00000000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14:paraId="6EA77439" w14:textId="77777777" w:rsidR="008C2F55" w:rsidRDefault="00000000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2A5B2" w14:textId="77777777" w:rsidR="008C2F55" w:rsidRDefault="00000000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14:paraId="313B623A" w14:textId="77777777" w:rsidR="008C2F55" w:rsidRDefault="00000000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40643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12536" w14:textId="77777777" w:rsidR="008C2F55" w:rsidRDefault="00000000">
            <w:pPr>
              <w:widowControl/>
              <w:spacing w:line="560" w:lineRule="exact"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D5F89" w14:textId="77777777" w:rsidR="008C2F55" w:rsidRDefault="00000000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14:paraId="2D26D939" w14:textId="77777777" w:rsidR="008C2F55" w:rsidRDefault="00000000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81A00" w14:textId="77777777" w:rsidR="008C2F55" w:rsidRDefault="00000000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14:paraId="22BA57FB" w14:textId="77777777" w:rsidR="008C2F55" w:rsidRDefault="00000000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DF3D3" w14:textId="77777777" w:rsidR="008C2F55" w:rsidRDefault="00000000">
            <w:pPr>
              <w:widowControl/>
              <w:spacing w:line="560" w:lineRule="exact"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FD5F9" w14:textId="77777777" w:rsidR="008C2F55" w:rsidRDefault="00000000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8C2F55" w14:paraId="5814E74F" w14:textId="77777777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80401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E65E4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7B944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B2C97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A49E3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169AC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FCE03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F43E5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C9D4E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B8F80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D1D5C" w14:textId="77777777" w:rsidR="008C2F55" w:rsidRDefault="00000000">
            <w:pPr>
              <w:widowControl/>
              <w:spacing w:after="180" w:line="56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C0FA3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0C969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BC240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7C387" w14:textId="77777777" w:rsidR="008C2F55" w:rsidRDefault="00000000"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14:paraId="34FAB6AA" w14:textId="77777777" w:rsidR="008C2F55" w:rsidRDefault="008C2F55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16"/>
          <w:szCs w:val="16"/>
        </w:rPr>
      </w:pPr>
    </w:p>
    <w:p w14:paraId="113E5FFE" w14:textId="77777777" w:rsidR="008C2F55" w:rsidRDefault="00000000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五、存在的主要问题及改进情况</w:t>
      </w:r>
    </w:p>
    <w:p w14:paraId="20F54AA6" w14:textId="77777777" w:rsidR="008C2F55" w:rsidRDefault="00000000">
      <w:pPr>
        <w:snapToGrid w:val="0"/>
        <w:spacing w:line="560" w:lineRule="exact"/>
        <w:ind w:firstLineChars="196" w:firstLine="627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一年以来，虽然我局政府信息公开工作取得了一定成效，但也存在政策</w:t>
      </w:r>
      <w:proofErr w:type="gramStart"/>
      <w:r>
        <w:rPr>
          <w:rFonts w:ascii="仿宋_GB2312" w:eastAsia="仿宋_GB2312" w:hAnsi="仿宋" w:cs="Arial" w:hint="eastAsia"/>
          <w:kern w:val="0"/>
          <w:sz w:val="32"/>
          <w:szCs w:val="32"/>
        </w:rPr>
        <w:t>解读解读</w:t>
      </w:r>
      <w:proofErr w:type="gramEnd"/>
      <w:r>
        <w:rPr>
          <w:rFonts w:ascii="仿宋_GB2312" w:eastAsia="仿宋_GB2312" w:hAnsi="仿宋" w:cs="Arial" w:hint="eastAsia"/>
          <w:kern w:val="0"/>
          <w:sz w:val="32"/>
          <w:szCs w:val="32"/>
        </w:rPr>
        <w:t>形式相对单一等问题。下一步，我局将深入贯彻国家、省、市政府信息有关部署，严格把关，强化责任落实，进一步加大公开力度，切实将政府信息公开工作提升到新水平。</w:t>
      </w:r>
    </w:p>
    <w:p w14:paraId="5F4DE1A4" w14:textId="361973C1" w:rsidR="007C4C28" w:rsidRPr="005D2B6F" w:rsidRDefault="00000000" w:rsidP="005D2B6F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黑体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 xml:space="preserve">　　</w:t>
      </w:r>
      <w:r>
        <w:rPr>
          <w:rFonts w:ascii="黑体" w:eastAsia="黑体" w:hAnsi="黑体" w:hint="eastAsia"/>
          <w:color w:val="000000"/>
          <w:sz w:val="32"/>
          <w:szCs w:val="32"/>
        </w:rPr>
        <w:t>六、其他需要报告的事项</w:t>
      </w:r>
    </w:p>
    <w:p w14:paraId="76037749" w14:textId="77777777" w:rsidR="007C4C28" w:rsidRPr="007C4C28" w:rsidRDefault="007C4C28" w:rsidP="007C4C28">
      <w:pPr>
        <w:widowControl/>
        <w:spacing w:line="55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（一）信息处理费收取情况。</w:t>
      </w:r>
    </w:p>
    <w:p w14:paraId="7E041637" w14:textId="77777777" w:rsidR="007C4C28" w:rsidRPr="005D2B6F" w:rsidRDefault="007C4C28" w:rsidP="005D2B6F">
      <w:pPr>
        <w:snapToGrid w:val="0"/>
        <w:spacing w:line="560" w:lineRule="exact"/>
        <w:ind w:firstLineChars="196" w:firstLine="627"/>
        <w:rPr>
          <w:rFonts w:ascii="仿宋_GB2312" w:eastAsia="仿宋_GB2312" w:hAnsi="仿宋" w:cs="Arial"/>
          <w:kern w:val="0"/>
          <w:sz w:val="32"/>
          <w:szCs w:val="32"/>
        </w:rPr>
      </w:pPr>
      <w:r w:rsidRPr="005D2B6F">
        <w:rPr>
          <w:rFonts w:ascii="仿宋_GB2312" w:eastAsia="仿宋_GB2312" w:hAnsi="仿宋" w:cs="Arial"/>
          <w:kern w:val="0"/>
          <w:sz w:val="32"/>
          <w:szCs w:val="32"/>
        </w:rPr>
        <w:t>2022</w:t>
      </w: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年实际收取信息处理费金额为</w:t>
      </w:r>
      <w:r w:rsidRPr="005D2B6F">
        <w:rPr>
          <w:rFonts w:ascii="仿宋_GB2312" w:eastAsia="仿宋_GB2312" w:hAnsi="仿宋" w:cs="Arial"/>
          <w:kern w:val="0"/>
          <w:sz w:val="32"/>
          <w:szCs w:val="32"/>
        </w:rPr>
        <w:t>0</w:t>
      </w: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元。</w:t>
      </w:r>
    </w:p>
    <w:p w14:paraId="7DD52EFE" w14:textId="77777777" w:rsidR="007C4C28" w:rsidRPr="007C4C28" w:rsidRDefault="007C4C28" w:rsidP="007C4C28">
      <w:pPr>
        <w:widowControl/>
        <w:spacing w:line="55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（二）建议提案办理结果公开情况</w:t>
      </w:r>
    </w:p>
    <w:p w14:paraId="6226096C" w14:textId="77777777" w:rsidR="007C4C28" w:rsidRPr="005D2B6F" w:rsidRDefault="007C4C28" w:rsidP="005D2B6F">
      <w:pPr>
        <w:snapToGrid w:val="0"/>
        <w:spacing w:line="560" w:lineRule="exact"/>
        <w:ind w:firstLineChars="196" w:firstLine="627"/>
        <w:rPr>
          <w:rFonts w:ascii="仿宋_GB2312" w:eastAsia="仿宋_GB2312" w:hAnsi="仿宋" w:cs="Arial"/>
          <w:kern w:val="0"/>
          <w:sz w:val="32"/>
          <w:szCs w:val="32"/>
        </w:rPr>
      </w:pP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2022年，市科技局共办理人大建议和政协提案共179件，较上年度增加85件。人大建议69件，较上年度增加44件，其中主办件15件，会办件54件；主办市政府领导重点督办建议2件，</w:t>
      </w: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>人大建议所提问题办理结果均为A类。政协提案110件，较上年度增加41件，其中主办件41件，会办件69件；组织提案4件。政协提案主办件所提问题办理结果均为A类。</w:t>
      </w:r>
    </w:p>
    <w:p w14:paraId="68445E41" w14:textId="77777777" w:rsidR="007C4C28" w:rsidRPr="005D2B6F" w:rsidRDefault="007C4C28" w:rsidP="005D2B6F">
      <w:pPr>
        <w:snapToGrid w:val="0"/>
        <w:spacing w:line="560" w:lineRule="exact"/>
        <w:ind w:firstLineChars="196" w:firstLine="627"/>
        <w:rPr>
          <w:rFonts w:ascii="仿宋_GB2312" w:eastAsia="仿宋_GB2312" w:hAnsi="仿宋" w:cs="Arial"/>
          <w:kern w:val="0"/>
          <w:sz w:val="32"/>
          <w:szCs w:val="32"/>
        </w:rPr>
      </w:pP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为抓好建议提案办理，市科技局高度重视，认真梳理研究，建立建议提案办理工作台账，明确分管领导和牵头处室（单位），通过层层分解任务，层层压实责任，不断完善办理机制，创新形成“精心、精研、精细、精准”的“四精”办理举措，推动建议提案办理取得新实效。按规定时限圆满完成了全年的办理任务，并及时答复了有关人大代表、政协委员，答复率100%。</w:t>
      </w:r>
    </w:p>
    <w:p w14:paraId="0F02E318" w14:textId="07E1D910" w:rsidR="007C4C28" w:rsidRPr="007C4C28" w:rsidRDefault="007C4C28" w:rsidP="007C4C28">
      <w:pPr>
        <w:widowControl/>
        <w:spacing w:line="55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（</w:t>
      </w:r>
      <w:r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三</w:t>
      </w: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）政务公开工作创新情况</w:t>
      </w:r>
    </w:p>
    <w:p w14:paraId="71B585A9" w14:textId="70DC17BD" w:rsidR="007C4C28" w:rsidRPr="005D2B6F" w:rsidRDefault="007C4C28" w:rsidP="005D2B6F">
      <w:pPr>
        <w:widowControl/>
        <w:spacing w:line="555" w:lineRule="atLeast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 </w:t>
      </w: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 </w:t>
      </w: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 </w:t>
      </w:r>
      <w:r w:rsidRPr="007C4C28">
        <w:rPr>
          <w:rFonts w:ascii="楷体_GB2312" w:eastAsia="楷体_GB2312" w:hAnsi="微软雅黑" w:cs="宋体" w:hint="eastAsia"/>
          <w:color w:val="333333"/>
          <w:kern w:val="0"/>
          <w:sz w:val="32"/>
          <w:szCs w:val="32"/>
        </w:rPr>
        <w:t> </w:t>
      </w:r>
      <w:r w:rsidRPr="005D2B6F">
        <w:rPr>
          <w:rFonts w:ascii="仿宋_GB2312" w:eastAsia="仿宋_GB2312" w:hAnsi="仿宋" w:cs="Arial"/>
          <w:kern w:val="0"/>
          <w:sz w:val="32"/>
          <w:szCs w:val="32"/>
        </w:rPr>
        <w:t>2022</w:t>
      </w:r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年青岛市科技局切实加强政府信息公开和政务新媒体建设工作，通过“青岛科技通”</w:t>
      </w:r>
      <w:proofErr w:type="gramStart"/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微信公众号</w:t>
      </w:r>
      <w:proofErr w:type="gramEnd"/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，采取多形式、全方位、全覆盖方式推动科技信息公开，加强科技政策解读回应，让科技政策更多</w:t>
      </w:r>
      <w:proofErr w:type="gramStart"/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惠及全市</w:t>
      </w:r>
      <w:proofErr w:type="gramEnd"/>
      <w:r w:rsidRPr="005D2B6F">
        <w:rPr>
          <w:rFonts w:ascii="仿宋_GB2312" w:eastAsia="仿宋_GB2312" w:hAnsi="仿宋" w:cs="Arial" w:hint="eastAsia"/>
          <w:kern w:val="0"/>
          <w:sz w:val="32"/>
          <w:szCs w:val="32"/>
        </w:rPr>
        <w:t>企业，带动我市科技经济高质量发展。</w:t>
      </w:r>
      <w:r>
        <w:rPr>
          <w:rFonts w:ascii="仿宋_GB2312" w:eastAsia="仿宋_GB2312" w:hAnsi="Arial" w:cs="Arial" w:hint="eastAsia"/>
          <w:sz w:val="32"/>
          <w:szCs w:val="32"/>
        </w:rPr>
        <w:t>青岛市科学技术局网站网址为</w:t>
      </w:r>
      <w:hyperlink r:id="rId8" w:history="1">
        <w:r>
          <w:rPr>
            <w:rFonts w:ascii="仿宋_GB2312" w:eastAsia="仿宋_GB2312" w:hAnsi="Arial" w:cs="Arial" w:hint="eastAsia"/>
            <w:sz w:val="32"/>
            <w:szCs w:val="32"/>
          </w:rPr>
          <w:t>http://qdstc.qingdao.gov.cn</w:t>
        </w:r>
      </w:hyperlink>
      <w:r>
        <w:rPr>
          <w:rFonts w:ascii="仿宋_GB2312" w:eastAsia="仿宋_GB2312" w:hAnsi="Arial" w:cs="Arial" w:hint="eastAsia"/>
          <w:sz w:val="32"/>
          <w:szCs w:val="32"/>
        </w:rPr>
        <w:t>,如需要了解更多政府信息，请登录查询。</w:t>
      </w:r>
    </w:p>
    <w:p w14:paraId="2B833113" w14:textId="62FE7B05" w:rsidR="007C4C28" w:rsidRDefault="007C4C28">
      <w:pPr>
        <w:pStyle w:val="a7"/>
        <w:widowControl/>
        <w:shd w:val="clear" w:color="auto" w:fill="FFFFFF"/>
        <w:spacing w:beforeAutospacing="0" w:afterAutospacing="0" w:line="560" w:lineRule="exact"/>
        <w:jc w:val="both"/>
      </w:pPr>
    </w:p>
    <w:p w14:paraId="57C255D7" w14:textId="55640FF1" w:rsidR="007C4C28" w:rsidRDefault="007C4C28">
      <w:pPr>
        <w:pStyle w:val="a7"/>
        <w:widowControl/>
        <w:shd w:val="clear" w:color="auto" w:fill="FFFFFF"/>
        <w:spacing w:beforeAutospacing="0" w:afterAutospacing="0" w:line="560" w:lineRule="exact"/>
        <w:jc w:val="both"/>
      </w:pPr>
    </w:p>
    <w:p w14:paraId="7AC46D89" w14:textId="5CAB0A91" w:rsidR="007C4C28" w:rsidRDefault="007C4C28">
      <w:pPr>
        <w:pStyle w:val="a7"/>
        <w:widowControl/>
        <w:shd w:val="clear" w:color="auto" w:fill="FFFFFF"/>
        <w:spacing w:beforeAutospacing="0" w:afterAutospacing="0" w:line="560" w:lineRule="exact"/>
        <w:jc w:val="both"/>
      </w:pPr>
    </w:p>
    <w:p w14:paraId="28C148CD" w14:textId="77777777" w:rsidR="007C4C28" w:rsidRDefault="007C4C28">
      <w:pPr>
        <w:pStyle w:val="a7"/>
        <w:widowControl/>
        <w:shd w:val="clear" w:color="auto" w:fill="FFFFFF"/>
        <w:spacing w:beforeAutospacing="0" w:afterAutospacing="0" w:line="560" w:lineRule="exact"/>
        <w:jc w:val="both"/>
      </w:pPr>
    </w:p>
    <w:p w14:paraId="48B8F082" w14:textId="77777777" w:rsidR="008C2F55" w:rsidRDefault="00000000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Arial" w:cs="Arial"/>
          <w:sz w:val="32"/>
          <w:szCs w:val="32"/>
        </w:rPr>
      </w:pPr>
      <w:r>
        <w:rPr>
          <w:rFonts w:hint="eastAsia"/>
        </w:rPr>
        <w:t xml:space="preserve">                                        </w:t>
      </w:r>
      <w:r>
        <w:rPr>
          <w:rFonts w:ascii="仿宋_GB2312" w:eastAsia="仿宋_GB2312" w:hAnsi="Arial" w:cs="Arial" w:hint="eastAsia"/>
          <w:sz w:val="32"/>
          <w:szCs w:val="32"/>
        </w:rPr>
        <w:t xml:space="preserve">      青岛市科学技术局</w:t>
      </w:r>
    </w:p>
    <w:p w14:paraId="79EF75C7" w14:textId="77777777" w:rsidR="008C2F55" w:rsidRDefault="00000000">
      <w:pPr>
        <w:pStyle w:val="a7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 xml:space="preserve">                                    2023年1月18日</w:t>
      </w:r>
    </w:p>
    <w:sectPr w:rsidR="008C2F5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098" w:right="1304" w:bottom="1531" w:left="1531" w:header="851" w:footer="1191" w:gutter="0"/>
      <w:pgNumType w:start="1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827D" w14:textId="77777777" w:rsidR="00302B87" w:rsidRDefault="00302B87">
      <w:r>
        <w:separator/>
      </w:r>
    </w:p>
  </w:endnote>
  <w:endnote w:type="continuationSeparator" w:id="0">
    <w:p w14:paraId="762A64EA" w14:textId="77777777" w:rsidR="00302B87" w:rsidRDefault="0030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星仿宋"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973F" w14:textId="77777777" w:rsidR="008C2F55" w:rsidRDefault="00000000">
    <w:pPr>
      <w:pStyle w:val="a3"/>
      <w:ind w:firstLineChars="50" w:firstLine="14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12AC" w14:textId="77777777" w:rsidR="008C2F55" w:rsidRDefault="00000000">
    <w:pPr>
      <w:pStyle w:val="a3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7E7C" w14:textId="77777777" w:rsidR="008C2F55" w:rsidRDefault="00000000">
    <w:pPr>
      <w:pStyle w:val="a3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F8BC" w14:textId="77777777" w:rsidR="00302B87" w:rsidRDefault="00302B87">
      <w:r>
        <w:separator/>
      </w:r>
    </w:p>
  </w:footnote>
  <w:footnote w:type="continuationSeparator" w:id="0">
    <w:p w14:paraId="75124E62" w14:textId="77777777" w:rsidR="00302B87" w:rsidRDefault="00302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8EFF" w14:textId="77777777" w:rsidR="008C2F55" w:rsidRDefault="008C2F5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F3D6" w14:textId="77777777" w:rsidR="008C2F55" w:rsidRDefault="008C2F5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C3363"/>
    <w:multiLevelType w:val="singleLevel"/>
    <w:tmpl w:val="7BBC3363"/>
    <w:lvl w:ilvl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 w16cid:durableId="186817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6A"/>
    <w:rsid w:val="8EEFE739"/>
    <w:rsid w:val="AB4FFBF4"/>
    <w:rsid w:val="ADFF8C90"/>
    <w:rsid w:val="AF3BD6B7"/>
    <w:rsid w:val="B76F3081"/>
    <w:rsid w:val="BE0FC3A7"/>
    <w:rsid w:val="BFF79A1A"/>
    <w:rsid w:val="C3F77348"/>
    <w:rsid w:val="CBB7CBC9"/>
    <w:rsid w:val="DB74F19C"/>
    <w:rsid w:val="E76FC4C7"/>
    <w:rsid w:val="E7FE59B9"/>
    <w:rsid w:val="EE6DB55B"/>
    <w:rsid w:val="EED8197E"/>
    <w:rsid w:val="EF7E3AF9"/>
    <w:rsid w:val="F77F4E84"/>
    <w:rsid w:val="F99ED69F"/>
    <w:rsid w:val="FBBF3434"/>
    <w:rsid w:val="FE5B1AE6"/>
    <w:rsid w:val="FE7F3EB6"/>
    <w:rsid w:val="FEFD3EE1"/>
    <w:rsid w:val="FF3FE5A4"/>
    <w:rsid w:val="FF5EAD83"/>
    <w:rsid w:val="FF7E34AC"/>
    <w:rsid w:val="FFF72065"/>
    <w:rsid w:val="FFFD329C"/>
    <w:rsid w:val="FFFF3319"/>
    <w:rsid w:val="0004469D"/>
    <w:rsid w:val="000B0A07"/>
    <w:rsid w:val="000F3313"/>
    <w:rsid w:val="001B7216"/>
    <w:rsid w:val="001E13D4"/>
    <w:rsid w:val="00302B87"/>
    <w:rsid w:val="0034666A"/>
    <w:rsid w:val="00365FB6"/>
    <w:rsid w:val="003F4B51"/>
    <w:rsid w:val="00421392"/>
    <w:rsid w:val="004B1A80"/>
    <w:rsid w:val="00536E1F"/>
    <w:rsid w:val="005439C0"/>
    <w:rsid w:val="005D2B6F"/>
    <w:rsid w:val="00606415"/>
    <w:rsid w:val="00690464"/>
    <w:rsid w:val="006E0A46"/>
    <w:rsid w:val="007116A2"/>
    <w:rsid w:val="0079056A"/>
    <w:rsid w:val="007949DB"/>
    <w:rsid w:val="007C4C28"/>
    <w:rsid w:val="007E6E59"/>
    <w:rsid w:val="007F7BB5"/>
    <w:rsid w:val="008C2F55"/>
    <w:rsid w:val="00994AC6"/>
    <w:rsid w:val="009F0DB0"/>
    <w:rsid w:val="00B47DBC"/>
    <w:rsid w:val="00CC6694"/>
    <w:rsid w:val="00CD2FAF"/>
    <w:rsid w:val="00D658F0"/>
    <w:rsid w:val="00DB608D"/>
    <w:rsid w:val="00E734B8"/>
    <w:rsid w:val="00F13688"/>
    <w:rsid w:val="00F40B5C"/>
    <w:rsid w:val="00F751BB"/>
    <w:rsid w:val="02F47C4F"/>
    <w:rsid w:val="04DD8F97"/>
    <w:rsid w:val="07DD3F2E"/>
    <w:rsid w:val="19FF44DA"/>
    <w:rsid w:val="1DC1395F"/>
    <w:rsid w:val="1EE9EBEF"/>
    <w:rsid w:val="201C5E2E"/>
    <w:rsid w:val="20855A2C"/>
    <w:rsid w:val="2E2F6515"/>
    <w:rsid w:val="2FFFFFA5"/>
    <w:rsid w:val="396F3824"/>
    <w:rsid w:val="3BEFF887"/>
    <w:rsid w:val="3D7F5610"/>
    <w:rsid w:val="3F7EB4B6"/>
    <w:rsid w:val="4CB7D477"/>
    <w:rsid w:val="4FFCC0A3"/>
    <w:rsid w:val="51E33C0A"/>
    <w:rsid w:val="53987432"/>
    <w:rsid w:val="574C1CF8"/>
    <w:rsid w:val="5F7F2D45"/>
    <w:rsid w:val="5F8D9FC2"/>
    <w:rsid w:val="5F9F2C5E"/>
    <w:rsid w:val="5FFDDAF5"/>
    <w:rsid w:val="6BFFF430"/>
    <w:rsid w:val="7364055E"/>
    <w:rsid w:val="73BB6835"/>
    <w:rsid w:val="73F8BD4F"/>
    <w:rsid w:val="73FF920A"/>
    <w:rsid w:val="7B565782"/>
    <w:rsid w:val="7BDD5EDF"/>
    <w:rsid w:val="7BFD1338"/>
    <w:rsid w:val="7CDC717E"/>
    <w:rsid w:val="7CEDBC82"/>
    <w:rsid w:val="7DC01B84"/>
    <w:rsid w:val="7F6D2263"/>
    <w:rsid w:val="7F8E00D4"/>
    <w:rsid w:val="7FEFD81B"/>
    <w:rsid w:val="7FF72A03"/>
    <w:rsid w:val="7FF763F8"/>
    <w:rsid w:val="7FFCD7A7"/>
    <w:rsid w:val="7F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E294"/>
  <w15:docId w15:val="{ECE202EC-5B15-4659-96C8-8C496583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dstc.qingdao.gov.cn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2020年度市科技局信息公开工作报告</dc:title>
  <dc:creator>Administrator</dc:creator>
  <cp:lastModifiedBy>dell-paopao</cp:lastModifiedBy>
  <cp:revision>8</cp:revision>
  <cp:lastPrinted>2021-01-30T11:05:00Z</cp:lastPrinted>
  <dcterms:created xsi:type="dcterms:W3CDTF">2023-01-12T12:32:00Z</dcterms:created>
  <dcterms:modified xsi:type="dcterms:W3CDTF">2023-02-10T08:05:00Z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