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DF" w:rsidRPr="008C19F3" w:rsidRDefault="00E074C8" w:rsidP="00ED68DF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ED68DF">
        <w:rPr>
          <w:rFonts w:ascii="华文新魏" w:eastAsia="华文新魏" w:hAnsi="宋体" w:hint="eastAsia"/>
          <w:b/>
          <w:bCs/>
          <w:snapToGrid w:val="0"/>
          <w:color w:val="FF0000"/>
          <w:spacing w:val="10"/>
          <w:w w:val="66"/>
          <w:kern w:val="0"/>
          <w:sz w:val="216"/>
          <w:szCs w:val="216"/>
        </w:rPr>
        <w:t>防汛抗旱信</w:t>
      </w:r>
      <w:r w:rsidRPr="00ED68DF">
        <w:rPr>
          <w:rFonts w:ascii="华文新魏" w:eastAsia="华文新魏" w:hAnsi="宋体" w:hint="eastAsia"/>
          <w:b/>
          <w:bCs/>
          <w:snapToGrid w:val="0"/>
          <w:color w:val="FF0000"/>
          <w:spacing w:val="3"/>
          <w:w w:val="66"/>
          <w:kern w:val="0"/>
          <w:sz w:val="216"/>
          <w:szCs w:val="216"/>
        </w:rPr>
        <w:t>息</w:t>
      </w:r>
    </w:p>
    <w:p w:rsidR="00ED68DF" w:rsidRDefault="00E074C8" w:rsidP="00ED68DF">
      <w:pPr>
        <w:pStyle w:val="a8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6172DD">
        <w:rPr>
          <w:rFonts w:ascii="黑体" w:eastAsia="黑体" w:hint="eastAsia"/>
          <w:b/>
          <w:iCs/>
          <w:color w:val="000080"/>
          <w:sz w:val="44"/>
        </w:rPr>
        <w:t>1</w:t>
      </w:r>
      <w:r w:rsidR="006172DD">
        <w:rPr>
          <w:rFonts w:ascii="黑体" w:eastAsia="黑体"/>
          <w:b/>
          <w:iCs/>
          <w:color w:val="000080"/>
          <w:sz w:val="44"/>
        </w:rPr>
        <w:t>4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ED68DF" w:rsidRPr="007F58E0" w:rsidRDefault="00E074C8" w:rsidP="00ED68DF">
      <w:pPr>
        <w:pStyle w:val="a8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ED68DF" w:rsidRPr="001768FA" w:rsidRDefault="00E074C8" w:rsidP="00ED68DF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ED68DF" w:rsidRPr="009E0C38" w:rsidRDefault="00E074C8" w:rsidP="00ED68DF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ED68DF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ED68DF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ED68DF" w:rsidRDefault="00E074C8" w:rsidP="00ED68DF">
      <w:pPr>
        <w:pStyle w:val="a8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ED68DF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ED68DF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ED68DF" w:rsidRPr="009E0C38" w:rsidRDefault="00E074C8" w:rsidP="00ED68DF">
      <w:pPr>
        <w:pStyle w:val="a8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ED68DF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ED68DF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  </w:t>
      </w:r>
      <w:r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>
        <w:rPr>
          <w:noProof/>
          <w:color w:val="000080"/>
          <w:sz w:val="30"/>
        </w:rPr>
        <w:t>7</w:t>
      </w:r>
      <w:r>
        <w:rPr>
          <w:noProof/>
          <w:color w:val="000080"/>
          <w:sz w:val="30"/>
        </w:rPr>
        <w:t>月</w:t>
      </w:r>
      <w:r>
        <w:rPr>
          <w:noProof/>
          <w:color w:val="000080"/>
          <w:sz w:val="30"/>
        </w:rPr>
        <w:t>1</w:t>
      </w:r>
      <w:r>
        <w:rPr>
          <w:noProof/>
          <w:color w:val="000080"/>
          <w:sz w:val="30"/>
        </w:rPr>
        <w:t>日</w:t>
      </w:r>
      <w:r>
        <w:pict>
          <v:rect id="_x0000_i1025" style="width:368.55pt;height:1.5pt" o:hralign="center" o:hrstd="t" o:hrnoshade="t" o:hr="t" fillcolor="red" stroked="f"/>
        </w:pict>
      </w:r>
    </w:p>
    <w:p w:rsidR="00ED68DF" w:rsidRPr="00BF6552" w:rsidRDefault="00E074C8" w:rsidP="00ED68DF">
      <w:pPr>
        <w:pStyle w:val="a8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ED68DF" w:rsidRDefault="00E074C8" w:rsidP="00ED68DF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30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时至</w:t>
      </w:r>
      <w:r w:rsidR="006172DD">
        <w:rPr>
          <w:rFonts w:ascii="仿宋_GB2312" w:eastAsia="仿宋_GB2312" w:hAnsi="楷体" w:hint="eastAsia"/>
          <w:sz w:val="32"/>
          <w:szCs w:val="32"/>
        </w:rPr>
        <w:t>7月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时，全市平均降水量</w:t>
      </w:r>
      <w:r>
        <w:rPr>
          <w:rFonts w:ascii="仿宋_GB2312" w:eastAsia="仿宋_GB2312" w:hAnsi="楷体"/>
          <w:sz w:val="32"/>
          <w:szCs w:val="32"/>
        </w:rPr>
        <w:t>19.9mm</w:t>
      </w:r>
      <w:r>
        <w:rPr>
          <w:rFonts w:ascii="仿宋_GB2312" w:eastAsia="仿宋_GB2312" w:hAnsi="楷体"/>
          <w:sz w:val="32"/>
          <w:szCs w:val="32"/>
        </w:rPr>
        <w:t>，降水量排在前三位的站点是：莱西葛家埠</w:t>
      </w:r>
      <w:r>
        <w:rPr>
          <w:rFonts w:ascii="仿宋_GB2312" w:eastAsia="仿宋_GB2312" w:hAnsi="楷体"/>
          <w:sz w:val="32"/>
          <w:szCs w:val="32"/>
        </w:rPr>
        <w:t>133.8mm</w:t>
      </w:r>
      <w:r>
        <w:rPr>
          <w:rFonts w:ascii="仿宋_GB2312" w:eastAsia="仿宋_GB2312" w:hAnsi="楷体"/>
          <w:sz w:val="32"/>
          <w:szCs w:val="32"/>
        </w:rPr>
        <w:t>，平度崔召</w:t>
      </w:r>
      <w:r>
        <w:rPr>
          <w:rFonts w:ascii="仿宋_GB2312" w:eastAsia="仿宋_GB2312" w:hAnsi="楷体"/>
          <w:sz w:val="32"/>
          <w:szCs w:val="32"/>
        </w:rPr>
        <w:t>115.5mm</w:t>
      </w:r>
      <w:r>
        <w:rPr>
          <w:rFonts w:ascii="仿宋_GB2312" w:eastAsia="仿宋_GB2312" w:hAnsi="楷体"/>
          <w:sz w:val="32"/>
          <w:szCs w:val="32"/>
        </w:rPr>
        <w:t>，平度东窝洛子</w:t>
      </w:r>
      <w:r>
        <w:rPr>
          <w:rFonts w:ascii="仿宋_GB2312" w:eastAsia="仿宋_GB2312" w:hAnsi="楷体"/>
          <w:sz w:val="32"/>
          <w:szCs w:val="32"/>
        </w:rPr>
        <w:t>102.5mm</w:t>
      </w:r>
      <w:r>
        <w:rPr>
          <w:rFonts w:ascii="仿宋_GB2312" w:eastAsia="仿宋_GB2312" w:hAnsi="楷体"/>
          <w:sz w:val="32"/>
          <w:szCs w:val="32"/>
        </w:rPr>
        <w:t>，最大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小时降水量为莱西葛家埠</w:t>
      </w:r>
      <w:r>
        <w:rPr>
          <w:rFonts w:ascii="仿宋_GB2312" w:eastAsia="仿宋_GB2312" w:hAnsi="楷体"/>
          <w:sz w:val="32"/>
          <w:szCs w:val="32"/>
        </w:rPr>
        <w:t>121.9mm</w:t>
      </w:r>
      <w:r>
        <w:rPr>
          <w:rFonts w:ascii="仿宋_GB2312" w:eastAsia="仿宋_GB2312" w:hAnsi="楷体"/>
          <w:sz w:val="32"/>
          <w:szCs w:val="32"/>
        </w:rPr>
        <w:t>（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30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14</w:t>
      </w:r>
      <w:r>
        <w:rPr>
          <w:rFonts w:ascii="仿宋_GB2312" w:eastAsia="仿宋_GB2312" w:hAnsi="楷体"/>
          <w:sz w:val="32"/>
          <w:szCs w:val="32"/>
        </w:rPr>
        <w:t>时</w:t>
      </w:r>
      <w:r>
        <w:rPr>
          <w:rFonts w:ascii="仿宋_GB2312" w:eastAsia="仿宋_GB2312" w:hAnsi="楷体"/>
          <w:sz w:val="32"/>
          <w:szCs w:val="32"/>
        </w:rPr>
        <w:t>-30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15</w:t>
      </w:r>
      <w:r>
        <w:rPr>
          <w:rFonts w:ascii="仿宋_GB2312" w:eastAsia="仿宋_GB2312" w:hAnsi="楷体"/>
          <w:sz w:val="32"/>
          <w:szCs w:val="32"/>
        </w:rPr>
        <w:t>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平度市</w:t>
      </w:r>
      <w:r>
        <w:rPr>
          <w:rFonts w:ascii="仿宋_GB2312" w:eastAsia="仿宋_GB2312" w:hAnsi="楷体"/>
          <w:sz w:val="32"/>
          <w:szCs w:val="32"/>
        </w:rPr>
        <w:t>52.3mm</w:t>
      </w:r>
      <w:r>
        <w:rPr>
          <w:rFonts w:ascii="仿宋_GB2312" w:eastAsia="仿宋_GB2312" w:hAnsi="楷体"/>
          <w:sz w:val="32"/>
          <w:szCs w:val="32"/>
        </w:rPr>
        <w:t>，莱西市</w:t>
      </w:r>
      <w:r>
        <w:rPr>
          <w:rFonts w:ascii="仿宋_GB2312" w:eastAsia="仿宋_GB2312" w:hAnsi="楷体"/>
          <w:sz w:val="32"/>
          <w:szCs w:val="32"/>
        </w:rPr>
        <w:t>26.1mm</w:t>
      </w:r>
      <w:r>
        <w:rPr>
          <w:rFonts w:ascii="仿宋_GB2312" w:eastAsia="仿宋_GB2312" w:hAnsi="楷体"/>
          <w:sz w:val="32"/>
          <w:szCs w:val="32"/>
        </w:rPr>
        <w:t>，即墨区</w:t>
      </w:r>
      <w:r>
        <w:rPr>
          <w:rFonts w:ascii="仿宋_GB2312" w:eastAsia="仿宋_GB2312" w:hAnsi="楷体"/>
          <w:sz w:val="32"/>
          <w:szCs w:val="32"/>
        </w:rPr>
        <w:t>5.4mm</w:t>
      </w:r>
      <w:r>
        <w:rPr>
          <w:rFonts w:ascii="仿宋_GB2312" w:eastAsia="仿宋_GB2312" w:hAnsi="楷体"/>
          <w:sz w:val="32"/>
          <w:szCs w:val="32"/>
        </w:rPr>
        <w:t>，胶州市</w:t>
      </w:r>
      <w:r>
        <w:rPr>
          <w:rFonts w:ascii="仿宋_GB2312" w:eastAsia="仿宋_GB2312" w:hAnsi="楷体"/>
          <w:sz w:val="32"/>
          <w:szCs w:val="32"/>
        </w:rPr>
        <w:t>4.6mm</w:t>
      </w:r>
      <w:r>
        <w:rPr>
          <w:rFonts w:ascii="仿宋_GB2312" w:eastAsia="仿宋_GB2312" w:hAnsi="楷体"/>
          <w:sz w:val="32"/>
          <w:szCs w:val="32"/>
        </w:rPr>
        <w:t>，城阳区</w:t>
      </w:r>
      <w:r>
        <w:rPr>
          <w:rFonts w:ascii="仿宋_GB2312" w:eastAsia="仿宋_GB2312" w:hAnsi="楷体"/>
          <w:sz w:val="32"/>
          <w:szCs w:val="32"/>
        </w:rPr>
        <w:t>1.5mm</w:t>
      </w:r>
      <w:r>
        <w:rPr>
          <w:rFonts w:ascii="仿宋_GB2312" w:eastAsia="仿宋_GB2312" w:hAnsi="楷体"/>
          <w:sz w:val="32"/>
          <w:szCs w:val="32"/>
        </w:rPr>
        <w:t>，市区</w:t>
      </w:r>
      <w:r>
        <w:rPr>
          <w:rFonts w:ascii="仿宋_GB2312" w:eastAsia="仿宋_GB2312" w:hAnsi="楷体"/>
          <w:sz w:val="32"/>
          <w:szCs w:val="32"/>
        </w:rPr>
        <w:t>0.7mm</w:t>
      </w:r>
      <w:r>
        <w:rPr>
          <w:rFonts w:ascii="仿宋_GB2312" w:eastAsia="仿宋_GB2312" w:hAnsi="楷体"/>
          <w:sz w:val="32"/>
          <w:szCs w:val="32"/>
        </w:rPr>
        <w:t>，西海岸新区</w:t>
      </w:r>
      <w:r>
        <w:rPr>
          <w:rFonts w:ascii="仿宋_GB2312" w:eastAsia="仿宋_GB2312" w:hAnsi="楷体"/>
          <w:sz w:val="32"/>
          <w:szCs w:val="32"/>
        </w:rPr>
        <w:t>0.1mm</w:t>
      </w:r>
      <w:r>
        <w:rPr>
          <w:rFonts w:ascii="仿宋_GB2312" w:eastAsia="仿宋_GB2312" w:hAnsi="楷体"/>
          <w:sz w:val="32"/>
          <w:szCs w:val="32"/>
        </w:rPr>
        <w:t>，崂山区</w:t>
      </w:r>
      <w:r>
        <w:rPr>
          <w:rFonts w:ascii="仿宋_GB2312" w:eastAsia="仿宋_GB2312" w:hAnsi="楷体"/>
          <w:sz w:val="32"/>
          <w:szCs w:val="32"/>
        </w:rPr>
        <w:t>0.0mm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ED68DF" w:rsidRPr="00556649" w:rsidRDefault="00E074C8" w:rsidP="00ED68DF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莱西市葛家埠</w:t>
      </w:r>
      <w:r>
        <w:rPr>
          <w:rFonts w:ascii="仿宋_GB2312" w:eastAsia="仿宋_GB2312" w:hAnsi="楷体" w:hint="eastAsia"/>
          <w:sz w:val="32"/>
          <w:szCs w:val="32"/>
        </w:rPr>
        <w:t>133.8mm</w:t>
      </w:r>
      <w:r>
        <w:rPr>
          <w:rFonts w:ascii="仿宋_GB2312" w:eastAsia="仿宋_GB2312" w:hAnsi="楷体" w:hint="eastAsia"/>
          <w:sz w:val="32"/>
          <w:szCs w:val="32"/>
        </w:rPr>
        <w:t>，平度市崔召</w:t>
      </w:r>
      <w:r>
        <w:rPr>
          <w:rFonts w:ascii="仿宋_GB2312" w:eastAsia="仿宋_GB2312" w:hAnsi="楷体" w:hint="eastAsia"/>
          <w:sz w:val="32"/>
          <w:szCs w:val="32"/>
        </w:rPr>
        <w:t>115.5mm</w:t>
      </w:r>
      <w:r>
        <w:rPr>
          <w:rFonts w:ascii="仿宋_GB2312" w:eastAsia="仿宋_GB2312" w:hAnsi="楷体" w:hint="eastAsia"/>
          <w:sz w:val="32"/>
          <w:szCs w:val="32"/>
        </w:rPr>
        <w:t>，即墨区刘家庄</w:t>
      </w:r>
      <w:r>
        <w:rPr>
          <w:rFonts w:ascii="仿宋_GB2312" w:eastAsia="仿宋_GB2312" w:hAnsi="楷体" w:hint="eastAsia"/>
          <w:sz w:val="32"/>
          <w:szCs w:val="32"/>
        </w:rPr>
        <w:t>38.0mm</w:t>
      </w:r>
      <w:r>
        <w:rPr>
          <w:rFonts w:ascii="仿宋_GB2312" w:eastAsia="仿宋_GB2312" w:hAnsi="楷体" w:hint="eastAsia"/>
          <w:sz w:val="32"/>
          <w:szCs w:val="32"/>
        </w:rPr>
        <w:t>，胶州市马店</w:t>
      </w:r>
      <w:r>
        <w:rPr>
          <w:rFonts w:ascii="仿宋_GB2312" w:eastAsia="仿宋_GB2312" w:hAnsi="楷体" w:hint="eastAsia"/>
          <w:sz w:val="32"/>
          <w:szCs w:val="32"/>
        </w:rPr>
        <w:t>20.0mm</w:t>
      </w:r>
      <w:r>
        <w:rPr>
          <w:rFonts w:ascii="仿宋_GB2312" w:eastAsia="仿宋_GB2312" w:hAnsi="楷体" w:hint="eastAsia"/>
          <w:sz w:val="32"/>
          <w:szCs w:val="32"/>
        </w:rPr>
        <w:t>，城阳区棘洪滩</w:t>
      </w:r>
      <w:r>
        <w:rPr>
          <w:rFonts w:ascii="仿宋_GB2312" w:eastAsia="仿宋_GB2312" w:hAnsi="楷体" w:hint="eastAsia"/>
          <w:sz w:val="32"/>
          <w:szCs w:val="32"/>
        </w:rPr>
        <w:t>15.0mm</w:t>
      </w:r>
      <w:r>
        <w:rPr>
          <w:rFonts w:ascii="仿宋_GB2312" w:eastAsia="仿宋_GB2312" w:hAnsi="楷体" w:hint="eastAsia"/>
          <w:sz w:val="32"/>
          <w:szCs w:val="32"/>
        </w:rPr>
        <w:t>，市区湘潭路</w:t>
      </w:r>
      <w:r>
        <w:rPr>
          <w:rFonts w:ascii="仿宋_GB2312" w:eastAsia="仿宋_GB2312" w:hAnsi="楷体" w:hint="eastAsia"/>
          <w:sz w:val="32"/>
          <w:szCs w:val="32"/>
        </w:rPr>
        <w:t>11.0mm</w:t>
      </w:r>
      <w:r>
        <w:rPr>
          <w:rFonts w:ascii="仿宋_GB2312" w:eastAsia="仿宋_GB2312" w:hAnsi="楷体" w:hint="eastAsia"/>
          <w:sz w:val="32"/>
          <w:szCs w:val="32"/>
        </w:rPr>
        <w:t>，西海岸新区胶河</w:t>
      </w:r>
      <w:r>
        <w:rPr>
          <w:rFonts w:ascii="仿宋_GB2312" w:eastAsia="仿宋_GB2312" w:hAnsi="楷体" w:hint="eastAsia"/>
          <w:sz w:val="32"/>
          <w:szCs w:val="32"/>
        </w:rPr>
        <w:t>2.6mm</w:t>
      </w:r>
      <w:r>
        <w:rPr>
          <w:rFonts w:ascii="仿宋_GB2312" w:eastAsia="仿宋_GB2312" w:hAnsi="楷体" w:hint="eastAsia"/>
          <w:sz w:val="32"/>
          <w:szCs w:val="32"/>
        </w:rPr>
        <w:t>，崂山区北九水</w:t>
      </w:r>
      <w:r>
        <w:rPr>
          <w:rFonts w:ascii="仿宋_GB2312" w:eastAsia="仿宋_GB2312" w:hAnsi="楷体" w:hint="eastAsia"/>
          <w:sz w:val="32"/>
          <w:szCs w:val="32"/>
        </w:rPr>
        <w:t>0.9mm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ED68DF" w:rsidRDefault="00E074C8" w:rsidP="00ED68DF">
      <w:pPr>
        <w:pStyle w:val="a8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</w:t>
      </w:r>
      <w:r>
        <w:rPr>
          <w:rFonts w:ascii="仿宋_GB2312" w:eastAsia="仿宋_GB2312" w:hAnsi="楷体"/>
          <w:sz w:val="32"/>
          <w:szCs w:val="32"/>
        </w:rPr>
        <w:t>年全市累计降水量</w:t>
      </w:r>
      <w:r>
        <w:rPr>
          <w:rFonts w:ascii="仿宋_GB2312" w:eastAsia="仿宋_GB2312" w:hAnsi="楷体"/>
          <w:sz w:val="32"/>
          <w:szCs w:val="32"/>
        </w:rPr>
        <w:t>175.2mm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(228.2mm)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23.2%</w:t>
      </w:r>
      <w:r>
        <w:rPr>
          <w:rFonts w:ascii="仿宋_GB2312" w:eastAsia="仿宋_GB2312" w:hAnsi="楷体"/>
          <w:sz w:val="32"/>
          <w:szCs w:val="32"/>
        </w:rPr>
        <w:t>，比历年同期（</w:t>
      </w:r>
      <w:r>
        <w:rPr>
          <w:rFonts w:ascii="仿宋_GB2312" w:eastAsia="仿宋_GB2312" w:hAnsi="楷体"/>
          <w:sz w:val="32"/>
          <w:szCs w:val="32"/>
        </w:rPr>
        <w:t>199.7mm)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12.3%</w:t>
      </w:r>
      <w:r>
        <w:rPr>
          <w:rFonts w:ascii="仿宋_GB2312" w:eastAsia="仿宋_GB2312" w:hAnsi="楷体"/>
          <w:sz w:val="32"/>
          <w:szCs w:val="32"/>
        </w:rPr>
        <w:t>；入汛以来全市累计降水量</w:t>
      </w:r>
      <w:r>
        <w:rPr>
          <w:rFonts w:ascii="仿宋_GB2312" w:eastAsia="仿宋_GB2312" w:hAnsi="楷体"/>
          <w:sz w:val="32"/>
          <w:szCs w:val="32"/>
        </w:rPr>
        <w:t>26.4mm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(120.1mm)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78.0%</w:t>
      </w:r>
      <w:r>
        <w:rPr>
          <w:rFonts w:ascii="仿宋_GB2312" w:eastAsia="仿宋_GB2312" w:hAnsi="楷体"/>
          <w:sz w:val="32"/>
          <w:szCs w:val="32"/>
        </w:rPr>
        <w:t>，</w:t>
      </w:r>
      <w:r>
        <w:rPr>
          <w:rFonts w:ascii="仿宋_GB2312" w:eastAsia="仿宋_GB2312" w:hAnsi="楷体"/>
          <w:sz w:val="32"/>
          <w:szCs w:val="32"/>
        </w:rPr>
        <w:lastRenderedPageBreak/>
        <w:t>比历年同期（</w:t>
      </w:r>
      <w:r>
        <w:rPr>
          <w:rFonts w:ascii="仿宋_GB2312" w:eastAsia="仿宋_GB2312" w:hAnsi="楷体"/>
          <w:sz w:val="32"/>
          <w:szCs w:val="32"/>
        </w:rPr>
        <w:t>80.5mm)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67.2%</w:t>
      </w:r>
      <w:r>
        <w:rPr>
          <w:rFonts w:ascii="仿宋_GB2312" w:eastAsia="仿宋_GB2312" w:hAnsi="楷体"/>
          <w:sz w:val="32"/>
          <w:szCs w:val="32"/>
        </w:rPr>
        <w:t>；本月以来全市累计降水量</w:t>
      </w:r>
      <w:r>
        <w:rPr>
          <w:rFonts w:ascii="仿宋_GB2312" w:eastAsia="仿宋_GB2312" w:hAnsi="楷体"/>
          <w:sz w:val="32"/>
          <w:szCs w:val="32"/>
        </w:rPr>
        <w:t>0.0mm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(120.1mm)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100.0%</w:t>
      </w:r>
      <w:r>
        <w:rPr>
          <w:rFonts w:ascii="仿宋_GB2312" w:eastAsia="仿宋_GB2312" w:hAnsi="楷体"/>
          <w:sz w:val="32"/>
          <w:szCs w:val="32"/>
        </w:rPr>
        <w:t>，比历年同期（</w:t>
      </w:r>
      <w:r>
        <w:rPr>
          <w:rFonts w:ascii="仿宋_GB2312" w:eastAsia="仿宋_GB2312" w:hAnsi="楷体"/>
          <w:sz w:val="32"/>
          <w:szCs w:val="32"/>
        </w:rPr>
        <w:t>80.5mm)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100.0%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各区市降水量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="00201534">
        <w:rPr>
          <w:rFonts w:ascii="仿宋_GB2312" w:eastAsia="仿宋_GB2312" w:hAnsi="楷体" w:hint="eastAsia"/>
          <w:sz w:val="32"/>
          <w:szCs w:val="32"/>
        </w:rPr>
        <w:t>、</w:t>
      </w:r>
      <w:r w:rsidR="00201534" w:rsidRPr="00201534">
        <w:rPr>
          <w:rFonts w:ascii="仿宋_GB2312" w:eastAsia="仿宋_GB2312" w:hAnsi="楷体" w:hint="eastAsia"/>
          <w:sz w:val="32"/>
          <w:szCs w:val="32"/>
        </w:rPr>
        <w:t>表三</w:t>
      </w:r>
      <w:bookmarkStart w:id="0" w:name="_GoBack"/>
      <w:bookmarkEnd w:id="0"/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ED68DF" w:rsidRPr="00AF629E" w:rsidRDefault="00E074C8" w:rsidP="00ED68DF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ED68DF" w:rsidRPr="00AF629E" w:rsidRDefault="00E074C8" w:rsidP="00ED68DF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30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ED68DF" w:rsidRDefault="00E074C8" w:rsidP="00ED68DF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6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30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364ED2" w:rsidRDefault="00E074C8" w:rsidP="00ED68DF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6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6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30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三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）</w:t>
      </w:r>
    </w:p>
    <w:p w:rsidR="00ED68DF" w:rsidRPr="00AF629E" w:rsidRDefault="00E074C8" w:rsidP="00ED68DF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4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30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</w:t>
      </w:r>
      <w:r>
        <w:rPr>
          <w:rFonts w:ascii="仿宋_GB2312" w:eastAsia="仿宋_GB2312" w:hAnsi="宋体" w:hint="eastAsia"/>
          <w:w w:val="93"/>
          <w:sz w:val="32"/>
          <w:szCs w:val="32"/>
        </w:rPr>
        <w:t>面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图</w:t>
      </w:r>
    </w:p>
    <w:p w:rsidR="00ED68DF" w:rsidRPr="00603B4D" w:rsidRDefault="00E074C8" w:rsidP="00ED68DF">
      <w:pPr>
        <w:rPr>
          <w:rFonts w:ascii="仿宋_GB2312" w:eastAsia="仿宋_GB2312"/>
          <w:sz w:val="32"/>
        </w:rPr>
      </w:pPr>
    </w:p>
    <w:p w:rsidR="00ED68DF" w:rsidRDefault="00E074C8" w:rsidP="00ED68DF">
      <w:pPr>
        <w:rPr>
          <w:rFonts w:ascii="仿宋_GB2312" w:eastAsia="仿宋_GB2312"/>
          <w:sz w:val="32"/>
        </w:rPr>
      </w:pPr>
    </w:p>
    <w:p w:rsidR="00ED68DF" w:rsidRDefault="00E074C8" w:rsidP="00ED68DF">
      <w:pPr>
        <w:rPr>
          <w:rFonts w:ascii="仿宋_GB2312" w:eastAsia="仿宋_GB2312"/>
          <w:sz w:val="32"/>
        </w:rPr>
      </w:pPr>
    </w:p>
    <w:p w:rsidR="00ED68DF" w:rsidRDefault="00E074C8" w:rsidP="00ED68DF">
      <w:pPr>
        <w:rPr>
          <w:rFonts w:ascii="仿宋_GB2312" w:eastAsia="仿宋_GB2312"/>
          <w:sz w:val="32"/>
        </w:rPr>
      </w:pPr>
    </w:p>
    <w:p w:rsidR="00ED68DF" w:rsidRDefault="00E074C8" w:rsidP="00ED68DF">
      <w:pPr>
        <w:rPr>
          <w:rFonts w:ascii="仿宋_GB2312" w:eastAsia="仿宋_GB2312"/>
          <w:sz w:val="32"/>
        </w:rPr>
      </w:pPr>
    </w:p>
    <w:p w:rsidR="002141F1" w:rsidRDefault="00E074C8" w:rsidP="00ED68DF">
      <w:pPr>
        <w:rPr>
          <w:rFonts w:ascii="仿宋_GB2312" w:eastAsia="仿宋_GB2312"/>
          <w:sz w:val="32"/>
        </w:rPr>
      </w:pPr>
    </w:p>
    <w:p w:rsidR="002141F1" w:rsidRDefault="00E074C8" w:rsidP="00ED68DF">
      <w:pPr>
        <w:rPr>
          <w:rFonts w:ascii="仿宋_GB2312" w:eastAsia="仿宋_GB2312"/>
          <w:sz w:val="32"/>
        </w:rPr>
      </w:pPr>
    </w:p>
    <w:p w:rsidR="002141F1" w:rsidRDefault="00E074C8" w:rsidP="00ED68DF">
      <w:pPr>
        <w:rPr>
          <w:rFonts w:ascii="仿宋_GB2312" w:eastAsia="仿宋_GB2312"/>
          <w:sz w:val="32"/>
        </w:rPr>
      </w:pPr>
    </w:p>
    <w:p w:rsidR="00ED68DF" w:rsidRDefault="00E074C8" w:rsidP="00ED68DF">
      <w:pPr>
        <w:rPr>
          <w:rFonts w:ascii="仿宋_GB2312" w:eastAsia="仿宋_GB2312"/>
          <w:sz w:val="32"/>
        </w:rPr>
      </w:pPr>
    </w:p>
    <w:p w:rsidR="00ED68DF" w:rsidRPr="00847B69" w:rsidRDefault="00E074C8" w:rsidP="00ED68DF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ED68DF" w:rsidRPr="00847B69" w:rsidRDefault="00E074C8" w:rsidP="00ED68DF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 xml:space="preserve"> 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ED68DF" w:rsidRPr="00847B69" w:rsidRDefault="00E074C8" w:rsidP="00ED68DF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ED68DF" w:rsidRDefault="00E074C8" w:rsidP="00ED68DF">
      <w:pPr>
        <w:pStyle w:val="a8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>孙楠思</w:t>
      </w:r>
      <w:r>
        <w:rPr>
          <w:rFonts w:ascii="仿宋_GB2312" w:eastAsia="仿宋_GB2312" w:hint="eastAsia"/>
          <w:spacing w:val="-22"/>
          <w:sz w:val="24"/>
        </w:rPr>
        <w:t xml:space="preserve">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>宫云赵</w:t>
      </w:r>
      <w:r>
        <w:rPr>
          <w:rFonts w:ascii="仿宋_GB2312" w:eastAsia="仿宋_GB2312" w:hint="eastAsia"/>
          <w:sz w:val="24"/>
        </w:rPr>
        <w:t xml:space="preserve">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C15C77" w:rsidRPr="00C15C77" w:rsidRDefault="00E074C8" w:rsidP="00C15C77">
      <w:r>
        <w:br w:type="page"/>
      </w:r>
      <w:bookmarkStart w:id="1" w:name="_Hlk229748319"/>
    </w:p>
    <w:p w:rsidR="00ED68DF" w:rsidRDefault="00E074C8" w:rsidP="00C15C77">
      <w:pPr>
        <w:snapToGrid w:val="0"/>
        <w:ind w:firstLine="602"/>
        <w:jc w:val="center"/>
        <w:rPr>
          <w:rFonts w:ascii="宋体" w:hAnsi="宋体"/>
          <w:b/>
          <w:bCs/>
          <w:sz w:val="30"/>
          <w:szCs w:val="30"/>
        </w:rPr>
      </w:pPr>
      <w:r w:rsidRPr="00B9572B">
        <w:rPr>
          <w:rFonts w:ascii="宋体" w:hAnsi="宋体" w:hint="eastAsia"/>
          <w:b/>
          <w:bCs/>
          <w:sz w:val="30"/>
          <w:szCs w:val="30"/>
        </w:rPr>
        <w:lastRenderedPageBreak/>
        <w:t>青岛市</w:t>
      </w:r>
      <w:r>
        <w:rPr>
          <w:rFonts w:ascii="宋体" w:hAnsi="宋体"/>
          <w:b/>
          <w:bCs/>
          <w:noProof/>
          <w:sz w:val="30"/>
          <w:szCs w:val="30"/>
        </w:rPr>
        <w:t>2026</w:t>
      </w:r>
      <w:r>
        <w:rPr>
          <w:rFonts w:ascii="宋体" w:hAnsi="宋体"/>
          <w:b/>
          <w:bCs/>
          <w:noProof/>
          <w:sz w:val="30"/>
          <w:szCs w:val="30"/>
        </w:rPr>
        <w:t>年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30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时至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1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</w:t>
      </w:r>
      <w:r w:rsidRPr="00B9572B">
        <w:rPr>
          <w:rFonts w:ascii="宋体" w:hAnsi="宋体" w:hint="eastAsia"/>
          <w:b/>
          <w:bCs/>
          <w:sz w:val="30"/>
          <w:szCs w:val="30"/>
        </w:rPr>
        <w:t>降水量统计表</w:t>
      </w:r>
    </w:p>
    <w:p w:rsidR="00ED68DF" w:rsidRDefault="00E074C8" w:rsidP="00ED68DF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表一</w:t>
      </w:r>
      <w:r>
        <w:rPr>
          <w:rFonts w:ascii="宋体" w:hAnsi="宋体" w:hint="eastAsia"/>
          <w:sz w:val="20"/>
          <w:szCs w:val="20"/>
        </w:rPr>
        <w:t xml:space="preserve">                                                </w:t>
      </w:r>
      <w:r w:rsidRPr="000F731A">
        <w:rPr>
          <w:rFonts w:ascii="宋体" w:hAnsi="宋体" w:hint="eastAsia"/>
          <w:sz w:val="20"/>
          <w:szCs w:val="20"/>
        </w:rPr>
        <w:t>统计：</w:t>
      </w:r>
      <w:r>
        <w:rPr>
          <w:rFonts w:ascii="宋体" w:hAnsi="宋体"/>
          <w:noProof/>
          <w:sz w:val="20"/>
          <w:szCs w:val="20"/>
        </w:rPr>
        <w:t>2026</w:t>
      </w:r>
      <w:r>
        <w:rPr>
          <w:rFonts w:ascii="宋体" w:hAnsi="宋体"/>
          <w:noProof/>
          <w:sz w:val="20"/>
          <w:szCs w:val="20"/>
        </w:rPr>
        <w:t>年</w:t>
      </w:r>
      <w:r>
        <w:rPr>
          <w:rFonts w:ascii="宋体" w:hAnsi="宋体"/>
          <w:noProof/>
          <w:sz w:val="20"/>
          <w:szCs w:val="20"/>
        </w:rPr>
        <w:t>7</w:t>
      </w:r>
      <w:r>
        <w:rPr>
          <w:rFonts w:ascii="宋体" w:hAnsi="宋体"/>
          <w:noProof/>
          <w:sz w:val="20"/>
          <w:szCs w:val="20"/>
        </w:rPr>
        <w:t>月</w:t>
      </w:r>
      <w:r>
        <w:rPr>
          <w:rFonts w:ascii="宋体" w:hAnsi="宋体"/>
          <w:noProof/>
          <w:sz w:val="20"/>
          <w:szCs w:val="20"/>
        </w:rPr>
        <w:t>1</w:t>
      </w:r>
      <w:r>
        <w:rPr>
          <w:rFonts w:ascii="宋体" w:hAnsi="宋体"/>
          <w:noProof/>
          <w:sz w:val="20"/>
          <w:szCs w:val="20"/>
        </w:rPr>
        <w:t>日</w:t>
      </w:r>
      <w:r>
        <w:rPr>
          <w:rFonts w:ascii="宋体" w:hAnsi="宋体"/>
          <w:noProof/>
          <w:sz w:val="20"/>
          <w:szCs w:val="20"/>
        </w:rPr>
        <w:t>6</w:t>
      </w:r>
      <w:r>
        <w:rPr>
          <w:rFonts w:ascii="宋体" w:hAnsi="宋体"/>
          <w:noProof/>
          <w:sz w:val="20"/>
          <w:szCs w:val="20"/>
        </w:rPr>
        <w:t>时</w:t>
      </w:r>
      <w:r>
        <w:rPr>
          <w:rFonts w:ascii="宋体" w:hAnsi="宋体" w:hint="eastAsia"/>
          <w:sz w:val="20"/>
          <w:szCs w:val="20"/>
        </w:rPr>
        <w:t xml:space="preserve">  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920"/>
        <w:gridCol w:w="1340"/>
        <w:gridCol w:w="820"/>
        <w:gridCol w:w="920"/>
        <w:gridCol w:w="1340"/>
        <w:gridCol w:w="820"/>
        <w:gridCol w:w="920"/>
        <w:gridCol w:w="1340"/>
        <w:gridCol w:w="820"/>
      </w:tblGrid>
      <w:tr w:rsidR="00DF02AE" w:rsidTr="00C15C77">
        <w:trPr>
          <w:trHeight w:hRule="exact" w:val="26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市区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小雨】</w:t>
            </w:r>
          </w:p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495DA4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团岛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D68DF" w:rsidRPr="002009AA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丰城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小雨】</w:t>
            </w:r>
          </w:p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杜村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大港码头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王村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胶西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青岛气象局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495DA4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田横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11.5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一浴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通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济街道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闸子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16.8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太平角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即墨水利局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马店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信号山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潮海街道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李哥庄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9.3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市水务局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环秀街道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金湖路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通济新区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市南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25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胶州水文局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3.7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奥帆基地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林戈庄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青年水库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鞍山路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东河北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2.6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洪山坡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团彪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营海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0.8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水清沟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鳌山卫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胶州开发区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0.4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后台村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田横岛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阎家山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0.4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长直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山洲水库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市北少年宫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南泉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九龙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1.8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19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金口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少海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34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店集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洋河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同安路小学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5.4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红旗水文站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2.2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大桥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Cs/>
                <w:color w:val="000000"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崂山</w:t>
            </w:r>
          </w:p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无雨】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大河东水库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4.6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大石村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西海岸</w:t>
            </w:r>
          </w:p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2.6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石沟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Cs/>
                <w:color w:val="00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登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瀛水库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六汪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楼山后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东陈水库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世博园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浮山后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湘潭路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汉河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吉利河水库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刘家下河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后汪涧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塔山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九水东路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泉心河水库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0.1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兴城路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3.0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上葛场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海青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火车北站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王哥庄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信阳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495DA4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振华路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蔚竹庵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陡崖子水库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0.7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乌衣巷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泊里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0.4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</w:t>
            </w:r>
          </w:p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华山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燕石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孙家屯水库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琅琊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段泊岚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张家河水库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张家楼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岚西头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24.1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太清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宝山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刘家庄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38.0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巨峰索道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铁山水库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移风店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27.0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晓望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滨海街道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宋化泉水库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柳树台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胶南水文站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普东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海大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黄岛气象局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0.1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挪城水库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气象度假村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隐珠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0.1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七级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青岛大学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灵山卫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蓝村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16.0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银川东路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薛家岛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段村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495DA4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华严寺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辛安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窑上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崂山气象局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红石崖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0.1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2.8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北九水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0.9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黄岛街道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即墨水文局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1.4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小珠山水库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龙山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石棚水库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流清河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11.5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沙子口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长江路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温泉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西韩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灵珠山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王圈水库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寨里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皋虞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</w:t>
            </w:r>
          </w:p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hint="eastAsia"/>
                <w:sz w:val="16"/>
                <w:szCs w:val="16"/>
              </w:rPr>
              <w:t>里岔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藏南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0.1</w:t>
            </w:r>
          </w:p>
        </w:tc>
      </w:tr>
      <w:tr w:rsidR="00DF02AE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李家周疃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hint="eastAsia"/>
                <w:sz w:val="16"/>
                <w:szCs w:val="16"/>
              </w:rPr>
              <w:t>铺集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4.5</w:t>
            </w:r>
          </w:p>
        </w:tc>
        <w:tc>
          <w:tcPr>
            <w:tcW w:w="920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Pr="003C4AEB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理务关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3C4AEB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bookmarkEnd w:id="1"/>
    </w:tbl>
    <w:p w:rsidR="00945187" w:rsidRDefault="00E074C8" w:rsidP="00C15C77">
      <w:pPr>
        <w:snapToGrid w:val="0"/>
        <w:ind w:firstLine="602"/>
        <w:jc w:val="center"/>
        <w:rPr>
          <w:rFonts w:ascii="宋体" w:hAnsi="宋体"/>
          <w:b/>
          <w:bCs/>
          <w:sz w:val="30"/>
          <w:szCs w:val="30"/>
        </w:rPr>
      </w:pPr>
    </w:p>
    <w:p w:rsidR="00ED68DF" w:rsidRDefault="00E074C8" w:rsidP="00C15C77">
      <w:pPr>
        <w:snapToGrid w:val="0"/>
        <w:ind w:firstLine="602"/>
        <w:jc w:val="center"/>
        <w:rPr>
          <w:rFonts w:ascii="宋体" w:hAnsi="宋体"/>
          <w:b/>
          <w:bCs/>
          <w:sz w:val="30"/>
          <w:szCs w:val="30"/>
        </w:rPr>
      </w:pPr>
      <w:r w:rsidRPr="00B9572B">
        <w:rPr>
          <w:rFonts w:ascii="宋体" w:hAnsi="宋体" w:hint="eastAsia"/>
          <w:b/>
          <w:bCs/>
          <w:sz w:val="30"/>
          <w:szCs w:val="30"/>
        </w:rPr>
        <w:lastRenderedPageBreak/>
        <w:t>青岛市</w:t>
      </w:r>
      <w:r>
        <w:rPr>
          <w:rFonts w:ascii="宋体" w:hAnsi="宋体"/>
          <w:b/>
          <w:bCs/>
          <w:noProof/>
          <w:sz w:val="30"/>
          <w:szCs w:val="30"/>
        </w:rPr>
        <w:t>2026</w:t>
      </w:r>
      <w:r>
        <w:rPr>
          <w:rFonts w:ascii="宋体" w:hAnsi="宋体"/>
          <w:b/>
          <w:bCs/>
          <w:noProof/>
          <w:sz w:val="30"/>
          <w:szCs w:val="30"/>
        </w:rPr>
        <w:t>年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30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时至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1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</w:t>
      </w:r>
      <w:r w:rsidRPr="00B9572B">
        <w:rPr>
          <w:rFonts w:ascii="宋体" w:hAnsi="宋体" w:hint="eastAsia"/>
          <w:b/>
          <w:bCs/>
          <w:sz w:val="30"/>
          <w:szCs w:val="30"/>
        </w:rPr>
        <w:t>降水量统计表</w:t>
      </w:r>
    </w:p>
    <w:p w:rsidR="00ED68DF" w:rsidRPr="00556649" w:rsidRDefault="00E074C8" w:rsidP="00ED68DF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续表一</w:t>
      </w:r>
      <w:r>
        <w:rPr>
          <w:rFonts w:ascii="宋体" w:hAnsi="宋体" w:hint="eastAsia"/>
          <w:sz w:val="20"/>
          <w:szCs w:val="20"/>
        </w:rPr>
        <w:t xml:space="preserve">                                               </w:t>
      </w:r>
      <w:r w:rsidRPr="000F731A">
        <w:rPr>
          <w:rFonts w:ascii="宋体" w:hAnsi="宋体" w:hint="eastAsia"/>
          <w:sz w:val="20"/>
          <w:szCs w:val="20"/>
        </w:rPr>
        <w:t>统计：</w:t>
      </w:r>
      <w:r>
        <w:rPr>
          <w:rFonts w:ascii="宋体" w:hAnsi="宋体"/>
          <w:noProof/>
          <w:sz w:val="20"/>
          <w:szCs w:val="20"/>
        </w:rPr>
        <w:t>2026</w:t>
      </w:r>
      <w:r>
        <w:rPr>
          <w:rFonts w:ascii="宋体" w:hAnsi="宋体"/>
          <w:noProof/>
          <w:sz w:val="20"/>
          <w:szCs w:val="20"/>
        </w:rPr>
        <w:t>年</w:t>
      </w:r>
      <w:r>
        <w:rPr>
          <w:rFonts w:ascii="宋体" w:hAnsi="宋体"/>
          <w:noProof/>
          <w:sz w:val="20"/>
          <w:szCs w:val="20"/>
        </w:rPr>
        <w:t>7</w:t>
      </w:r>
      <w:r>
        <w:rPr>
          <w:rFonts w:ascii="宋体" w:hAnsi="宋体"/>
          <w:noProof/>
          <w:sz w:val="20"/>
          <w:szCs w:val="20"/>
        </w:rPr>
        <w:t>月</w:t>
      </w:r>
      <w:r>
        <w:rPr>
          <w:rFonts w:ascii="宋体" w:hAnsi="宋体"/>
          <w:noProof/>
          <w:sz w:val="20"/>
          <w:szCs w:val="20"/>
        </w:rPr>
        <w:t>1</w:t>
      </w:r>
      <w:r>
        <w:rPr>
          <w:rFonts w:ascii="宋体" w:hAnsi="宋体"/>
          <w:noProof/>
          <w:sz w:val="20"/>
          <w:szCs w:val="20"/>
        </w:rPr>
        <w:t>日</w:t>
      </w:r>
      <w:r>
        <w:rPr>
          <w:rFonts w:ascii="宋体" w:hAnsi="宋体"/>
          <w:noProof/>
          <w:sz w:val="20"/>
          <w:szCs w:val="20"/>
        </w:rPr>
        <w:t>6</w:t>
      </w:r>
      <w:r>
        <w:rPr>
          <w:rFonts w:ascii="宋体" w:hAnsi="宋体"/>
          <w:noProof/>
          <w:sz w:val="20"/>
          <w:szCs w:val="20"/>
        </w:rPr>
        <w:t>时</w:t>
      </w:r>
      <w:r>
        <w:rPr>
          <w:rFonts w:ascii="宋体" w:hAnsi="宋体" w:hint="eastAsia"/>
          <w:sz w:val="20"/>
          <w:szCs w:val="20"/>
        </w:rPr>
        <w:t xml:space="preserve">  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435" w:type="dxa"/>
        <w:tblLook w:val="04A0" w:firstRow="1" w:lastRow="0" w:firstColumn="1" w:lastColumn="0" w:noHBand="0" w:noVBand="1"/>
      </w:tblPr>
      <w:tblGrid>
        <w:gridCol w:w="929"/>
        <w:gridCol w:w="1353"/>
        <w:gridCol w:w="828"/>
        <w:gridCol w:w="929"/>
        <w:gridCol w:w="1353"/>
        <w:gridCol w:w="925"/>
        <w:gridCol w:w="929"/>
        <w:gridCol w:w="1353"/>
        <w:gridCol w:w="836"/>
      </w:tblGrid>
      <w:tr w:rsidR="00DF02AE" w:rsidTr="00C15C77">
        <w:trPr>
          <w:trHeight w:hRule="exact" w:val="26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铁山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暴雨】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张舍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78.5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暴雨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同和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27.5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西海岸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小雨】</w:t>
            </w:r>
          </w:p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618FC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7"/>
                <w:szCs w:val="17"/>
              </w:rPr>
            </w:pPr>
            <w:r w:rsidRPr="00D618FC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珠海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郑家水文站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李家楼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28.0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胶南街道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52.3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灵山岛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76.6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度假区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麻兰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上柳连庄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17.5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杜鹃花区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张戈庄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50.3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埠后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14.5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0.1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新李家庄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下洼子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14.5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山角底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兰底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张家院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16.3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上马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万</w:t>
            </w: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51.3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李家洼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27.5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红岛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蓼兰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南岚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23.5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棘洪滩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崔家集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47.0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日庄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棉花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0.1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白埠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58.0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产芝水库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9.8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书院水库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明村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69.5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河里吴家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17.0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惜福镇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玉石头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79.0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北墅水库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23.0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城阳气象局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马戈庄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58.9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姚沟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18.0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城阳水利局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袁家沟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15.0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山色峪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旧店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13.9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李家泊子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13.0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495DA4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 w:themeColor="text1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崂山水库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495DA4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 w:themeColor="text1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0.2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黄同水库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高格庄水库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19.0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云头崮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田格庄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13.9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莱西气象局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13.7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流亭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15.3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莱西水利局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36.5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双埠高速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新安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35.0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尹府水库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76.7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沽河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49.5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夏庄立交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祝沟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12.4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望城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18.5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华桥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云山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68.5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孙受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46.7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果品观光园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0.1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古岘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94.0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张家屯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33.1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495DA4">
              <w:rPr>
                <w:rFonts w:ascii="华文楷体" w:eastAsia="华文楷体" w:hAnsi="华文楷体" w:cs="宋体"/>
                <w:b/>
                <w:bCs/>
                <w:noProof/>
                <w:color w:val="000000" w:themeColor="text1"/>
                <w:kern w:val="0"/>
                <w:sz w:val="17"/>
                <w:szCs w:val="17"/>
              </w:rPr>
              <w:t>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尚河头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武备气象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48.0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</w:p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暴雨】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3C05F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3C05FF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黄山水库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仁兆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院上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52.0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崔召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郭庄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葛家埠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133.8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乔家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南村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25.3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店埠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50.5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双庙水库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吴家口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夏格庄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33.0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平度气象局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67.0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小荆兰庄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50.4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堤湾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19.9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平度水文局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65.6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东窝洛子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102.5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李权庄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11.5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杨家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王仙庄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兴隆屯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门村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48.9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董家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宫家城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18.5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89.5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南墅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19.0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曹家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即墨旺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马连庄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16.0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茶山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39.7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东崔家疃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43.0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人民广场气象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17.0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前许家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周格庄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15.5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淄阳水库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大泽山林场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38.5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32.0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长乐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马家庄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平均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26.1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灰埠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口子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DF02AE" w:rsidTr="00C15C77">
        <w:trPr>
          <w:trHeight w:hRule="exact" w:val="261"/>
        </w:trPr>
        <w:tc>
          <w:tcPr>
            <w:tcW w:w="94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区市平均降水量统计</w:t>
            </w:r>
          </w:p>
        </w:tc>
      </w:tr>
      <w:tr w:rsidR="00DF02AE" w:rsidTr="00C15C77">
        <w:trPr>
          <w:trHeight w:hRule="exact" w:val="261"/>
        </w:trPr>
        <w:tc>
          <w:tcPr>
            <w:tcW w:w="94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全市平均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阳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山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州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墨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度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西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19.9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0.7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1.5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4.6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5.4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0.1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52.3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26.1</w:t>
            </w:r>
          </w:p>
        </w:tc>
      </w:tr>
      <w:tr w:rsidR="00DF02AE" w:rsidTr="00C15C77">
        <w:trPr>
          <w:trHeight w:hRule="exact" w:val="261"/>
        </w:trPr>
        <w:tc>
          <w:tcPr>
            <w:tcW w:w="94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极值统计（最大</w:t>
            </w: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值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）</w:t>
            </w:r>
          </w:p>
        </w:tc>
      </w:tr>
      <w:tr w:rsidR="00DF02AE" w:rsidTr="00C15C77">
        <w:trPr>
          <w:trHeight w:hRule="exact" w:val="261"/>
        </w:trPr>
        <w:tc>
          <w:tcPr>
            <w:tcW w:w="94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阳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山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州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墨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度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西</w:t>
            </w:r>
          </w:p>
        </w:tc>
      </w:tr>
      <w:tr w:rsidR="00DF02AE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133.8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0.4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11.5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0.9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38.0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20.0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115.5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280F9D" w:rsidRDefault="00E074C8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133.8</w:t>
            </w:r>
          </w:p>
        </w:tc>
      </w:tr>
      <w:tr w:rsidR="00DF02AE" w:rsidTr="00C15C77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本月累计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去年同期及比较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120.1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-120.1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历年同期及比较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80.5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-80.5</w:t>
            </w:r>
          </w:p>
        </w:tc>
      </w:tr>
      <w:tr w:rsidR="00DF02AE" w:rsidTr="00C15C77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汛期累计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26.4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120.1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-93.7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80.5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-54.1</w:t>
            </w:r>
          </w:p>
        </w:tc>
      </w:tr>
      <w:tr w:rsidR="00DF02AE" w:rsidTr="00C15C77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本年累计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175.2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228.2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-53.0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199.7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ED68DF" w:rsidRPr="00DC6BF5" w:rsidRDefault="00E074C8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-24.5</w:t>
            </w:r>
          </w:p>
        </w:tc>
      </w:tr>
    </w:tbl>
    <w:p w:rsidR="00ED68DF" w:rsidRDefault="00E074C8" w:rsidP="00ED68DF">
      <w:pPr>
        <w:pStyle w:val="a8"/>
        <w:snapToGrid w:val="0"/>
        <w:spacing w:before="160" w:line="360" w:lineRule="auto"/>
        <w:ind w:firstLine="1536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30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ED68DF" w:rsidRPr="00707AE2" w:rsidRDefault="00E074C8" w:rsidP="00ED68DF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DF02AE" w:rsidTr="00050CDB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991A1A" w:rsidRDefault="00E074C8" w:rsidP="00050C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DF" w:rsidRPr="00991A1A" w:rsidRDefault="00E074C8" w:rsidP="00050C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991A1A" w:rsidRDefault="00E074C8" w:rsidP="00050C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8DF" w:rsidRPr="00991A1A" w:rsidRDefault="00E074C8" w:rsidP="00050C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Pr="00991A1A" w:rsidRDefault="00E074C8" w:rsidP="00050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214.0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-58.0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283.7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-127.7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-45.0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198.5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-54.0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256.1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-111.6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-43.6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241.3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-60.7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-25.2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358.7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-178.1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-49.7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199.7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-47.3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-23.7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194.1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-41.7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-21.5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194.3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-44.6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-23.0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248.8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-99.1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-39.8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224.2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-82.6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268.7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-127.1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-47.3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185.7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36.3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19.5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204.5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8.6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192.7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200.0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-10.0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-5.0</w:t>
            </w:r>
          </w:p>
        </w:tc>
      </w:tr>
      <w:tr w:rsidR="00DF02AE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199.7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228.2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-53.0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8DF" w:rsidRDefault="00E074C8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-23.2</w:t>
            </w:r>
          </w:p>
        </w:tc>
      </w:tr>
    </w:tbl>
    <w:p w:rsidR="00945187" w:rsidRDefault="00E074C8" w:rsidP="00945187">
      <w:pPr>
        <w:pStyle w:val="a8"/>
        <w:snapToGrid w:val="0"/>
        <w:spacing w:before="160" w:line="360" w:lineRule="auto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28530B" w:rsidRDefault="00E074C8" w:rsidP="0028530B">
      <w:pPr>
        <w:pStyle w:val="a8"/>
        <w:snapToGrid w:val="0"/>
        <w:spacing w:before="160" w:line="360" w:lineRule="auto"/>
        <w:ind w:firstLine="936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30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28530B" w:rsidRPr="00707AE2" w:rsidRDefault="00E074C8" w:rsidP="0028530B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三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DF02AE" w:rsidTr="00EC3091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0B" w:rsidRPr="00991A1A" w:rsidRDefault="00E074C8" w:rsidP="00EC309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0B" w:rsidRPr="00991A1A" w:rsidRDefault="00E074C8" w:rsidP="00EC309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30B" w:rsidRPr="00991A1A" w:rsidRDefault="00E074C8" w:rsidP="00EC309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30B" w:rsidRPr="00991A1A" w:rsidRDefault="00E074C8" w:rsidP="00EC309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Pr="00991A1A" w:rsidRDefault="00E074C8" w:rsidP="00EC30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82.3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-78.6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-95.5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178.0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-174.3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-97.9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77.5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-72.9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-94.1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135.2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-130.6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-96.6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93.6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-88.9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-95.0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225.7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-221.0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-97.9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79.0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-69.8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-88.4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91.3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-82.1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-89.9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78.1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-68.6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-87.8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138.9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-129.4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-93.2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89.0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-85.8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153.3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-150.1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-97.9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75.1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-11.1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-14.8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-36.1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79.9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-46.2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-57.8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92.2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-58.5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-63.4</w:t>
            </w:r>
          </w:p>
        </w:tc>
      </w:tr>
      <w:tr w:rsidR="00DF02AE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80.5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-54.1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-67.2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-93.7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530B" w:rsidRDefault="00E074C8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-78.0</w:t>
            </w:r>
          </w:p>
        </w:tc>
      </w:tr>
    </w:tbl>
    <w:p w:rsidR="00ED68DF" w:rsidRPr="009043DE" w:rsidRDefault="00E074C8" w:rsidP="00ED68DF"/>
    <w:p w:rsidR="00045C05" w:rsidRPr="00ED68DF" w:rsidRDefault="00201534" w:rsidP="00ED68DF">
      <w:r w:rsidRPr="00201534">
        <w:rPr>
          <w:noProof/>
        </w:rPr>
        <w:lastRenderedPageBreak/>
        <w:drawing>
          <wp:inline distT="0" distB="0" distL="0" distR="0">
            <wp:extent cx="5904865" cy="8857298"/>
            <wp:effectExtent l="0" t="0" r="0" b="0"/>
            <wp:docPr id="1" name="图片 1" descr="\\10.37.63.15\sqc\00-2026年防汛抗旱信息\202606300600—20260701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37.63.15\sqc\00-2026年防汛抗旱信息\202606300600—20260701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85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C05" w:rsidRPr="00ED68DF" w:rsidSect="00945187">
      <w:footerReference w:type="default" r:id="rId9"/>
      <w:pgSz w:w="11907" w:h="16839" w:code="9"/>
      <w:pgMar w:top="794" w:right="1304" w:bottom="249" w:left="1304" w:header="624" w:footer="397" w:gutter="0"/>
      <w:pgNumType w:fmt="decimalFullWidth"/>
      <w:cols w:space="425"/>
      <w:vAlign w:val="center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4C8" w:rsidRDefault="00E074C8">
      <w:r>
        <w:separator/>
      </w:r>
    </w:p>
  </w:endnote>
  <w:endnote w:type="continuationSeparator" w:id="0">
    <w:p w:rsidR="00E074C8" w:rsidRDefault="00E0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A0E" w:rsidRDefault="00E074C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01534" w:rsidRPr="00201534">
      <w:rPr>
        <w:rFonts w:hint="eastAsia"/>
        <w:noProof/>
        <w:lang w:val="zh-CN"/>
      </w:rPr>
      <w:t>２</w:t>
    </w:r>
    <w:r>
      <w:rPr>
        <w:noProof/>
        <w:lang w:val="zh-CN"/>
      </w:rPr>
      <w:fldChar w:fldCharType="end"/>
    </w:r>
  </w:p>
  <w:p w:rsidR="003F6A0E" w:rsidRDefault="00E074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4C8" w:rsidRDefault="00E074C8">
      <w:r>
        <w:separator/>
      </w:r>
    </w:p>
  </w:footnote>
  <w:footnote w:type="continuationSeparator" w:id="0">
    <w:p w:rsidR="00E074C8" w:rsidRDefault="00E07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507"/>
    <w:multiLevelType w:val="hybridMultilevel"/>
    <w:tmpl w:val="92BCD698"/>
    <w:lvl w:ilvl="0" w:tplc="7FC405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45434D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864F324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E404F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C4A2C8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B5EE80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018CE3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D62850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4E0DC0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E2746"/>
    <w:multiLevelType w:val="hybridMultilevel"/>
    <w:tmpl w:val="52E6B372"/>
    <w:lvl w:ilvl="0" w:tplc="493E4DA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A87F8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EC454F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62619F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5A837D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3AE02E1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902D5C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28E219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7128C5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E4F34"/>
    <w:multiLevelType w:val="hybridMultilevel"/>
    <w:tmpl w:val="42702854"/>
    <w:lvl w:ilvl="0" w:tplc="79B69788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D518ABA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180E2D5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CDF01AA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BE6E03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229875F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07A9F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0EC80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17381BF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3312B"/>
    <w:multiLevelType w:val="hybridMultilevel"/>
    <w:tmpl w:val="4CB0822E"/>
    <w:lvl w:ilvl="0" w:tplc="66262E58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9942BE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40E611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24D2061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8D2D00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DA4512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F2853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1D40DC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9066223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2B5815"/>
    <w:multiLevelType w:val="hybridMultilevel"/>
    <w:tmpl w:val="A93E42A4"/>
    <w:lvl w:ilvl="0" w:tplc="6DC47B4C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A49A335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CB0173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90CACA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A84448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3F52B20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3525F8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9DC5A9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CB22C7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02AE"/>
    <w:rsid w:val="00201534"/>
    <w:rsid w:val="006172DD"/>
    <w:rsid w:val="00DF02AE"/>
    <w:rsid w:val="00E0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0A743"/>
  <w15:docId w15:val="{82E0A2C7-88EB-43CF-A9CB-D948E141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8DF"/>
    <w:pPr>
      <w:keepNext/>
      <w:keepLines/>
      <w:spacing w:before="80" w:after="40"/>
      <w:outlineLvl w:val="3"/>
    </w:pPr>
    <w:rPr>
      <w:rFonts w:ascii="Calibri" w:hAnsi="Calibr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8DF"/>
    <w:pPr>
      <w:keepNext/>
      <w:keepLines/>
      <w:spacing w:before="80" w:after="40"/>
      <w:outlineLvl w:val="4"/>
    </w:pPr>
    <w:rPr>
      <w:rFonts w:ascii="Calibri" w:hAnsi="Calibr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8DF"/>
    <w:pPr>
      <w:keepNext/>
      <w:keepLines/>
      <w:spacing w:before="40"/>
      <w:outlineLvl w:val="5"/>
    </w:pPr>
    <w:rPr>
      <w:rFonts w:ascii="Calibri" w:hAnsi="Calibri"/>
      <w:b/>
      <w:bCs/>
      <w:color w:val="365F9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8DF"/>
    <w:pPr>
      <w:keepNext/>
      <w:keepLines/>
      <w:spacing w:before="40"/>
      <w:outlineLvl w:val="6"/>
    </w:pPr>
    <w:rPr>
      <w:rFonts w:ascii="Calibri" w:hAnsi="Calibr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8DF"/>
    <w:pPr>
      <w:keepNext/>
      <w:keepLines/>
      <w:outlineLvl w:val="7"/>
    </w:pPr>
    <w:rPr>
      <w:rFonts w:ascii="Calibri" w:hAnsi="Calibr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8DF"/>
    <w:pPr>
      <w:keepNext/>
      <w:keepLines/>
      <w:outlineLvl w:val="8"/>
    </w:pPr>
    <w:rPr>
      <w:rFonts w:ascii="Calibri" w:hAnsi="Calibr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58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">
    <w:name w:val="1 Char"/>
    <w:basedOn w:val="a"/>
    <w:rsid w:val="00D26585"/>
    <w:rPr>
      <w:rFonts w:ascii="Tahoma" w:hAnsi="Tahoma"/>
      <w:sz w:val="24"/>
      <w:szCs w:val="20"/>
    </w:rPr>
  </w:style>
  <w:style w:type="character" w:styleId="a7">
    <w:name w:val="page number"/>
    <w:basedOn w:val="a0"/>
    <w:rsid w:val="00D26585"/>
  </w:style>
  <w:style w:type="paragraph" w:styleId="a8">
    <w:name w:val="Plain Text"/>
    <w:basedOn w:val="a"/>
    <w:link w:val="a9"/>
    <w:rsid w:val="00D26585"/>
    <w:rPr>
      <w:rFonts w:ascii="宋体" w:hAnsi="Courier New"/>
      <w:szCs w:val="20"/>
    </w:rPr>
  </w:style>
  <w:style w:type="character" w:customStyle="1" w:styleId="a9">
    <w:name w:val="纯文本 字符"/>
    <w:basedOn w:val="a0"/>
    <w:link w:val="a8"/>
    <w:rsid w:val="00D26585"/>
    <w:rPr>
      <w:rFonts w:ascii="宋体" w:eastAsia="宋体" w:hAnsi="Courier New" w:cs="Times New Roman"/>
      <w:szCs w:val="20"/>
    </w:rPr>
  </w:style>
  <w:style w:type="paragraph" w:styleId="aa">
    <w:name w:val="Body Text Indent"/>
    <w:basedOn w:val="a"/>
    <w:link w:val="ab"/>
    <w:rsid w:val="00D26585"/>
    <w:pPr>
      <w:ind w:firstLine="600"/>
    </w:pPr>
    <w:rPr>
      <w:sz w:val="30"/>
    </w:rPr>
  </w:style>
  <w:style w:type="character" w:customStyle="1" w:styleId="ab">
    <w:name w:val="正文文本缩进 字符"/>
    <w:basedOn w:val="a0"/>
    <w:link w:val="aa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c">
    <w:name w:val="Document Map"/>
    <w:basedOn w:val="a"/>
    <w:link w:val="ad"/>
    <w:semiHidden/>
    <w:rsid w:val="00D26585"/>
    <w:pPr>
      <w:shd w:val="clear" w:color="auto" w:fill="000080"/>
    </w:pPr>
  </w:style>
  <w:style w:type="character" w:customStyle="1" w:styleId="ad">
    <w:name w:val="文档结构图 字符"/>
    <w:basedOn w:val="a0"/>
    <w:link w:val="ac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e">
    <w:name w:val="Balloon Text"/>
    <w:basedOn w:val="a"/>
    <w:link w:val="af"/>
    <w:semiHidden/>
    <w:rsid w:val="00D26585"/>
    <w:rPr>
      <w:sz w:val="18"/>
      <w:szCs w:val="18"/>
    </w:rPr>
  </w:style>
  <w:style w:type="character" w:customStyle="1" w:styleId="af">
    <w:name w:val="批注框文本 字符"/>
    <w:basedOn w:val="a0"/>
    <w:link w:val="ae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semiHidden/>
    <w:rsid w:val="00D26585"/>
  </w:style>
  <w:style w:type="paragraph" w:customStyle="1" w:styleId="Char1">
    <w:name w:val="Char1"/>
    <w:basedOn w:val="a"/>
    <w:semiHidden/>
    <w:rsid w:val="00D26585"/>
  </w:style>
  <w:style w:type="character" w:styleId="af0">
    <w:name w:val="Strong"/>
    <w:qFormat/>
    <w:rsid w:val="00D26585"/>
    <w:rPr>
      <w:b/>
      <w:bCs/>
    </w:rPr>
  </w:style>
  <w:style w:type="paragraph" w:styleId="af1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f2">
    <w:name w:val="Hyperlink"/>
    <w:rsid w:val="00D26585"/>
    <w:rPr>
      <w:color w:val="0000FF"/>
      <w:u w:val="single"/>
    </w:rPr>
  </w:style>
  <w:style w:type="character" w:customStyle="1" w:styleId="11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40">
    <w:name w:val="标题 4 字符"/>
    <w:basedOn w:val="a0"/>
    <w:link w:val="4"/>
    <w:uiPriority w:val="9"/>
    <w:semiHidden/>
    <w:rsid w:val="00ED68DF"/>
    <w:rPr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68DF"/>
    <w:rPr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D68DF"/>
    <w:rPr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68DF"/>
    <w:rPr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68DF"/>
    <w:rPr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68DF"/>
    <w:rPr>
      <w:rFonts w:eastAsia="宋体"/>
      <w:color w:val="595959" w:themeColor="text1" w:themeTint="A6"/>
    </w:rPr>
  </w:style>
  <w:style w:type="paragraph" w:styleId="af3">
    <w:name w:val="Title"/>
    <w:basedOn w:val="a"/>
    <w:next w:val="a"/>
    <w:link w:val="af4"/>
    <w:uiPriority w:val="10"/>
    <w:qFormat/>
    <w:rsid w:val="00ED68DF"/>
    <w:pPr>
      <w:spacing w:after="80"/>
      <w:contextualSpacing/>
      <w:jc w:val="center"/>
    </w:pPr>
    <w:rPr>
      <w:rFonts w:ascii="Cambria" w:hAnsi="Cambria"/>
      <w:spacing w:val="-10"/>
      <w:kern w:val="28"/>
      <w:sz w:val="56"/>
      <w:szCs w:val="56"/>
    </w:rPr>
  </w:style>
  <w:style w:type="character" w:customStyle="1" w:styleId="af4">
    <w:name w:val="标题 字符"/>
    <w:basedOn w:val="a0"/>
    <w:link w:val="af3"/>
    <w:uiPriority w:val="10"/>
    <w:rsid w:val="00ED68DF"/>
    <w:rPr>
      <w:rFonts w:ascii="Cambria" w:eastAsia="宋体" w:hAnsi="Cambria"/>
      <w:spacing w:val="-10"/>
      <w:kern w:val="28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rsid w:val="00ED68DF"/>
    <w:pPr>
      <w:numPr>
        <w:ilvl w:val="1"/>
      </w:numPr>
      <w:spacing w:after="160"/>
      <w:jc w:val="center"/>
    </w:pPr>
    <w:rPr>
      <w:rFonts w:ascii="Cambria" w:hAnsi="Cambria"/>
      <w:color w:val="595959" w:themeColor="text1" w:themeTint="A6"/>
      <w:spacing w:val="15"/>
      <w:sz w:val="28"/>
      <w:szCs w:val="28"/>
    </w:rPr>
  </w:style>
  <w:style w:type="character" w:customStyle="1" w:styleId="af6">
    <w:name w:val="副标题 字符"/>
    <w:basedOn w:val="a0"/>
    <w:link w:val="af5"/>
    <w:uiPriority w:val="11"/>
    <w:rsid w:val="00ED68DF"/>
    <w:rPr>
      <w:rFonts w:ascii="Cambria" w:eastAsia="宋体" w:hAnsi="Cambria"/>
      <w:color w:val="595959" w:themeColor="text1" w:themeTint="A6"/>
      <w:spacing w:val="15"/>
      <w:sz w:val="28"/>
      <w:szCs w:val="28"/>
    </w:rPr>
  </w:style>
  <w:style w:type="paragraph" w:styleId="af7">
    <w:name w:val="Quote"/>
    <w:basedOn w:val="a"/>
    <w:next w:val="a"/>
    <w:link w:val="af8"/>
    <w:uiPriority w:val="29"/>
    <w:qFormat/>
    <w:rsid w:val="00ED68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8">
    <w:name w:val="引用 字符"/>
    <w:basedOn w:val="a0"/>
    <w:link w:val="af7"/>
    <w:uiPriority w:val="29"/>
    <w:rsid w:val="00ED68DF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f9">
    <w:name w:val="List Paragraph"/>
    <w:basedOn w:val="a"/>
    <w:uiPriority w:val="34"/>
    <w:qFormat/>
    <w:rsid w:val="00ED68DF"/>
    <w:pPr>
      <w:ind w:left="720"/>
      <w:contextualSpacing/>
    </w:pPr>
  </w:style>
  <w:style w:type="character" w:styleId="afa">
    <w:name w:val="Intense Emphasis"/>
    <w:basedOn w:val="a0"/>
    <w:uiPriority w:val="21"/>
    <w:qFormat/>
    <w:rsid w:val="00ED68DF"/>
    <w:rPr>
      <w:i/>
      <w:iCs/>
      <w:color w:val="365F91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ED68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c">
    <w:name w:val="明显引用 字符"/>
    <w:basedOn w:val="a0"/>
    <w:link w:val="afb"/>
    <w:uiPriority w:val="30"/>
    <w:rsid w:val="00ED68DF"/>
    <w:rPr>
      <w:rFonts w:ascii="Times New Roman" w:eastAsia="宋体" w:hAnsi="Times New Roman" w:cs="Times New Roman"/>
      <w:i/>
      <w:iCs/>
      <w:color w:val="365F91" w:themeColor="accent1" w:themeShade="BF"/>
      <w:szCs w:val="24"/>
    </w:rPr>
  </w:style>
  <w:style w:type="character" w:styleId="afd">
    <w:name w:val="Intense Reference"/>
    <w:basedOn w:val="a0"/>
    <w:uiPriority w:val="32"/>
    <w:qFormat/>
    <w:rsid w:val="00ED68D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9D7BF-C665-447D-A5A6-74CAFAB6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6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宫云赵</cp:lastModifiedBy>
  <cp:revision>114</cp:revision>
  <dcterms:created xsi:type="dcterms:W3CDTF">2019-03-29T03:16:00Z</dcterms:created>
  <dcterms:modified xsi:type="dcterms:W3CDTF">2026-06-30T22:11:00Z</dcterms:modified>
</cp:coreProperties>
</file>