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B06" w:rsidRPr="008C19F3" w:rsidRDefault="00C01B06" w:rsidP="00C01B06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ED68DF">
        <w:rPr>
          <w:rFonts w:ascii="华文新魏" w:eastAsia="华文新魏" w:hAnsi="宋体" w:hint="eastAsia"/>
          <w:b/>
          <w:bCs/>
          <w:snapToGrid w:val="0"/>
          <w:color w:val="FF0000"/>
          <w:spacing w:val="10"/>
          <w:w w:val="66"/>
          <w:kern w:val="0"/>
          <w:sz w:val="216"/>
          <w:szCs w:val="216"/>
        </w:rPr>
        <w:t>防汛抗旱信</w:t>
      </w:r>
      <w:r w:rsidRPr="00ED68DF">
        <w:rPr>
          <w:rFonts w:ascii="华文新魏" w:eastAsia="华文新魏" w:hAnsi="宋体" w:hint="eastAsia"/>
          <w:b/>
          <w:bCs/>
          <w:snapToGrid w:val="0"/>
          <w:color w:val="FF0000"/>
          <w:spacing w:val="3"/>
          <w:w w:val="66"/>
          <w:kern w:val="0"/>
          <w:sz w:val="216"/>
          <w:szCs w:val="216"/>
        </w:rPr>
        <w:t>息</w:t>
      </w:r>
    </w:p>
    <w:p w:rsidR="00C01B06" w:rsidRDefault="00C01B06" w:rsidP="00C01B06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>
        <w:rPr>
          <w:rFonts w:ascii="黑体" w:eastAsia="黑体" w:hint="eastAsia"/>
          <w:b/>
          <w:iCs/>
          <w:color w:val="000080"/>
          <w:sz w:val="44"/>
        </w:rPr>
        <w:t>20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C01B06" w:rsidRPr="007F58E0" w:rsidRDefault="00C01B06" w:rsidP="00C01B06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C01B06" w:rsidRPr="001768FA" w:rsidRDefault="00C01B06" w:rsidP="00C01B06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C01B06" w:rsidRPr="009E0C38" w:rsidRDefault="00C01B06" w:rsidP="00C01B06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ED68DF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ED68DF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C01B06" w:rsidRDefault="00C01B06" w:rsidP="00C01B06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ED68DF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ED68DF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C01B06" w:rsidRPr="009E0C38" w:rsidRDefault="00C01B06" w:rsidP="00C01B06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ED68DF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ED68DF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  </w:t>
      </w:r>
      <w:r>
        <w:rPr>
          <w:noProof/>
          <w:color w:val="000080"/>
          <w:sz w:val="30"/>
        </w:rPr>
        <w:t>2026年7月10日</w:t>
      </w:r>
      <w:r>
        <w:pict>
          <v:rect id="_x0000_i1025" style="width:368.55pt;height:1.5pt" o:hralign="center" o:hrstd="t" o:hrnoshade="t" o:hr="t" fillcolor="red" stroked="f"/>
        </w:pict>
      </w:r>
    </w:p>
    <w:p w:rsidR="00C01B06" w:rsidRPr="00BF6552" w:rsidRDefault="00C01B06" w:rsidP="00C01B06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C01B06" w:rsidRDefault="00C01B06" w:rsidP="00C01B06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7月9日6时至10日6时，全市平均降水量19.7mm，降水量排在前三位的站点是：平度大田92.5mm，莱西人民广场83.7mm，莱西南墅79.5mm，最大1小时降水量为莱西南墅54.0mm（7月9日12时-9日13时）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莱西市46.8mm，平度市34.0mm，胶州市13.3mm，西海岸新区7.8mm，即墨区2.5mm，城阳区1.3mm，崂山区1.0mm，市区0.2mm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C01B06" w:rsidRPr="00556649" w:rsidRDefault="00C01B06" w:rsidP="00C01B06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平度市大田92.5mm，莱西市人民广场83.7mm，西海岸新区吉利河水库49.0mm，胶州市胶西37.0mm，即墨区移风店18.5mm，城阳区山角底7.5mm，崂山区太清2.3mm，市区刘家下河0.8mm，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C01B06" w:rsidRDefault="00C01B06" w:rsidP="00C01B06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 w:hint="eastAsia"/>
          <w:sz w:val="32"/>
          <w:szCs w:val="32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2026年全市累计降水量244.2mm，比去年同期(234.3mm)偏多4.2%，比历年同期（245.2mm)偏少0.4%</w:t>
      </w:r>
      <w:r w:rsidR="009B07F7">
        <w:rPr>
          <w:rFonts w:ascii="仿宋_GB2312" w:eastAsia="仿宋_GB2312" w:hAnsi="楷体"/>
          <w:sz w:val="32"/>
          <w:szCs w:val="32"/>
        </w:rPr>
        <w:t>。</w:t>
      </w:r>
    </w:p>
    <w:p w:rsidR="00C01B06" w:rsidRDefault="00C01B06" w:rsidP="00C01B06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>
        <w:rPr>
          <w:rFonts w:ascii="仿宋_GB2312" w:eastAsia="仿宋_GB2312" w:hAnsi="楷体"/>
          <w:sz w:val="32"/>
          <w:szCs w:val="32"/>
        </w:rPr>
        <w:t>入汛以来全市累计降水量95.4mm，比去年同期(126.2mm)偏少</w:t>
      </w:r>
      <w:r>
        <w:rPr>
          <w:rFonts w:ascii="仿宋_GB2312" w:eastAsia="仿宋_GB2312" w:hAnsi="楷体"/>
          <w:sz w:val="32"/>
          <w:szCs w:val="32"/>
        </w:rPr>
        <w:lastRenderedPageBreak/>
        <w:t>24.4%，比历年同期（126.0mm)偏少24.3%；本月以来全市累计降水量69.0mm，比去年同期(6.1mm)偏多1031.1%，比历年同期（45.5mm)偏多51.6%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C01B06" w:rsidRPr="00AF629E" w:rsidRDefault="00C01B06" w:rsidP="00C01B06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C01B06" w:rsidRPr="00AF629E" w:rsidRDefault="00C01B06" w:rsidP="00C01B06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2026年7月9日6时至7月10日6时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C01B06" w:rsidRDefault="00C01B06" w:rsidP="00C01B06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2026年1月1日至7月9日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C01B06" w:rsidRDefault="00C01B06" w:rsidP="00C01B06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2026年6月1日至7月9日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三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）</w:t>
      </w:r>
    </w:p>
    <w:p w:rsidR="00C01B06" w:rsidRPr="00AF629E" w:rsidRDefault="00C01B06" w:rsidP="00C01B06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4.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2026年7月9日6时至7月10日6时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</w:t>
      </w:r>
      <w:r>
        <w:rPr>
          <w:rFonts w:ascii="仿宋_GB2312" w:eastAsia="仿宋_GB2312" w:hAnsi="宋体" w:hint="eastAsia"/>
          <w:w w:val="93"/>
          <w:sz w:val="32"/>
          <w:szCs w:val="32"/>
        </w:rPr>
        <w:t>面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:rsidR="00C01B06" w:rsidRPr="00603B4D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Default="00C01B06" w:rsidP="00C01B06">
      <w:pPr>
        <w:rPr>
          <w:rFonts w:ascii="仿宋_GB2312" w:eastAsia="仿宋_GB2312"/>
          <w:sz w:val="32"/>
        </w:rPr>
      </w:pPr>
    </w:p>
    <w:p w:rsidR="00C01B06" w:rsidRPr="00847B69" w:rsidRDefault="00C01B06" w:rsidP="00C01B06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C01B06" w:rsidRPr="00847B69" w:rsidRDefault="00C01B06" w:rsidP="00C01B06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C01B06" w:rsidRPr="00847B69" w:rsidRDefault="00C01B06" w:rsidP="00C01B06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C01B06" w:rsidRDefault="00C01B06" w:rsidP="00C01B06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 xml:space="preserve">孙楠思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 xml:space="preserve">宫云赵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C01B06" w:rsidRPr="00C15C77" w:rsidRDefault="00C01B06" w:rsidP="00C01B06">
      <w:r>
        <w:br w:type="page"/>
      </w:r>
      <w:bookmarkStart w:id="0" w:name="_Hlk229748319"/>
    </w:p>
    <w:p w:rsidR="00C01B06" w:rsidRDefault="00C01B06" w:rsidP="00C01B06">
      <w:pPr>
        <w:snapToGrid w:val="0"/>
        <w:ind w:firstLine="602"/>
        <w:jc w:val="center"/>
        <w:rPr>
          <w:rFonts w:ascii="宋体" w:hAnsi="宋体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2026年7月9日6时至7月10日6时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:rsidR="00C01B06" w:rsidRDefault="00C01B06" w:rsidP="00C01B06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 xml:space="preserve">表一 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2026年7月10日6时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单位：mm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920"/>
        <w:gridCol w:w="1340"/>
        <w:gridCol w:w="820"/>
        <w:gridCol w:w="920"/>
        <w:gridCol w:w="1340"/>
        <w:gridCol w:w="820"/>
        <w:gridCol w:w="920"/>
        <w:gridCol w:w="1340"/>
        <w:gridCol w:w="820"/>
      </w:tblGrid>
      <w:tr w:rsidR="002A0CB6" w:rsidTr="00C01B06">
        <w:trPr>
          <w:trHeight w:hRule="exact" w:val="26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 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 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 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市区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495DA4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团岛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01B06" w:rsidRPr="002009AA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丰城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1.9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中雨】</w:t>
            </w:r>
          </w:p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杜村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15.5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大港码头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0.1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王村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胶西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37.0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青岛气象局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495DA4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田横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18.0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一浴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通济街道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闸子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6.1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太平角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即墨水利局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马店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14.5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信号山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潮海街道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李哥庄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5.4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市水务局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环秀街道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8.9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金湖路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通济新区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18.0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市南25中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0.7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奥帆基地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林戈庄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青年水库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8.0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鞍山路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东河北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3.9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洪山坡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团彪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营海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1.8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水清沟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鳌山卫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胶州开发区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0.7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后台村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田横岛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12.0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阎家山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长直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山洲水库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11.5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市北少年宫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南泉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1.8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九龙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7.2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19中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2.2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少海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15.5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34中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店集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洋河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14.4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同安路小学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红旗水文站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23.2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Cs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崂山</w:t>
            </w:r>
          </w:p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大河东水库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13.3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大石村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西海岸</w:t>
            </w:r>
          </w:p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3.4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石沟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Cs/>
                <w:color w:val="00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登瀛水库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六汪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25.5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楼山后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东陈水库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21.2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世博园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浮山后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0.2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20.5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湘潭路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汉河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吉利河水库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49.0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刘家下河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后汪涧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0.4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塔山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20.5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九水东路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泉心河水库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26.4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兴城路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上葛场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海青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44.4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火车北站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王哥庄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信阳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495DA4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振华路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蔚竹庵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陡崖子水库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0.2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乌衣巷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泊里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6.8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</w:t>
            </w:r>
          </w:p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华山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燕石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孙家屯水库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琅琊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段泊岚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张家河水库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张家楼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岚西头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12.6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太清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宝山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4.2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刘家庄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巨峰索道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铁山水库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移风店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18.5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晓望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滨海街道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宋化泉水库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柳树台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胶南水文站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普东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海大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0.6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黄岛气象局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0.2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挪城水库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气象度假村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隐珠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0.4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七级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青岛大学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灵山卫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蓝村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银川东路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0.4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薛家岛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段村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495DA4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华严寺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0.9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辛安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窑上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崂山气象局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红石崖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0.3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北九水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黄岛街道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小珠山水库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龙山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石棚水库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流清河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3.8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沙子口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长江路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温泉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西韩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灵珠山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王圈水库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寨里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皋虞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</w:t>
            </w:r>
          </w:p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hint="eastAsia"/>
                <w:sz w:val="16"/>
                <w:szCs w:val="16"/>
              </w:rPr>
              <w:t>里岔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12.0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藏南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3.8</w:t>
            </w:r>
          </w:p>
        </w:tc>
      </w:tr>
      <w:tr w:rsidR="002A0CB6" w:rsidTr="00C01B06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李家周疃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hint="eastAsia"/>
                <w:sz w:val="16"/>
                <w:szCs w:val="16"/>
              </w:rPr>
              <w:t>铺集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26.0</w:t>
            </w:r>
          </w:p>
        </w:tc>
        <w:tc>
          <w:tcPr>
            <w:tcW w:w="920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Pr="003C4AEB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理务关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3C4AEB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26.0</w:t>
            </w:r>
          </w:p>
        </w:tc>
      </w:tr>
      <w:bookmarkEnd w:id="0"/>
    </w:tbl>
    <w:p w:rsidR="00C01B06" w:rsidRDefault="00C01B06" w:rsidP="00C01B06">
      <w:pPr>
        <w:snapToGrid w:val="0"/>
        <w:ind w:firstLine="602"/>
        <w:jc w:val="center"/>
        <w:rPr>
          <w:rFonts w:ascii="宋体" w:hAnsi="宋体"/>
          <w:b/>
          <w:bCs/>
          <w:sz w:val="30"/>
          <w:szCs w:val="30"/>
        </w:rPr>
      </w:pPr>
    </w:p>
    <w:p w:rsidR="00C01B06" w:rsidRDefault="00C01B06" w:rsidP="00C01B06">
      <w:pPr>
        <w:snapToGrid w:val="0"/>
        <w:ind w:firstLine="602"/>
        <w:jc w:val="center"/>
        <w:rPr>
          <w:rFonts w:ascii="宋体" w:hAnsi="宋体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2026年7月9日6时至7月10日6时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:rsidR="00C01B06" w:rsidRPr="00556649" w:rsidRDefault="00C01B06" w:rsidP="00C01B06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 xml:space="preserve">续表一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2026年7月10日6时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单位：mm</w:t>
      </w:r>
    </w:p>
    <w:tbl>
      <w:tblPr>
        <w:tblW w:w="9435" w:type="dxa"/>
        <w:tblLook w:val="04A0" w:firstRow="1" w:lastRow="0" w:firstColumn="1" w:lastColumn="0" w:noHBand="0" w:noVBand="1"/>
      </w:tblPr>
      <w:tblGrid>
        <w:gridCol w:w="929"/>
        <w:gridCol w:w="1353"/>
        <w:gridCol w:w="828"/>
        <w:gridCol w:w="929"/>
        <w:gridCol w:w="1353"/>
        <w:gridCol w:w="925"/>
        <w:gridCol w:w="929"/>
        <w:gridCol w:w="1353"/>
        <w:gridCol w:w="836"/>
      </w:tblGrid>
      <w:tr w:rsidR="002A0CB6" w:rsidTr="00C01B06">
        <w:trPr>
          <w:trHeight w:hRule="exact" w:val="26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 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 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 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铁山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大雨】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张舍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大雨】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同和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71.0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西海岸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小雨】</w:t>
            </w:r>
          </w:p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618FC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/>
                <w:sz w:val="17"/>
                <w:szCs w:val="17"/>
              </w:rPr>
            </w:pPr>
            <w:r w:rsidRPr="00D618FC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珠海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郑家水文站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李家楼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62.5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胶南街道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34.0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灵山岛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1.3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18.0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度假区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麻兰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上柳连庄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52.0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杜鹃花区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张戈庄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38.8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埠后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35.0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7.8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新李家庄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下洼子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35.0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山角底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兰底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19.5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张家院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65.0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万家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28.8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李家洼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77.0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红岛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蓼兰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49.5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42.0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棘洪滩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崔家集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日庄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40.0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棉花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白埠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产芝水库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51.2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书院水库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明村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河里吴家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44.0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惜福镇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玉石头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北墅水库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73.5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城阳气象局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马戈庄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姚沟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39.5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城阳水利局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袁家沟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51.5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山色峪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旧店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李家泊子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48.5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495DA4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 w:themeColor="text1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崂山水库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495DA4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color w:val="000000" w:themeColor="text1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0.6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黄同水库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高格庄水库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40.0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云头崮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田格庄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莱西气象局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72.5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流亭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莱西水利局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76.5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双埠高速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新安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57.5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尹府水库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31.8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沽河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56.5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夏庄立交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祝沟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望城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54.0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华桥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云山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孙受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61.4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果品观光园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古岘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23.0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张家屯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39.1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495DA4">
              <w:rPr>
                <w:rFonts w:ascii="华文楷体" w:eastAsia="华文楷体" w:hAnsi="华文楷体" w:cs="宋体"/>
                <w:b/>
                <w:bCs/>
                <w:noProof/>
                <w:color w:val="000000" w:themeColor="text1"/>
                <w:kern w:val="0"/>
                <w:sz w:val="17"/>
                <w:szCs w:val="17"/>
              </w:rPr>
              <w:t>1.3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尚河头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武备气象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38.5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</w:p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大雨】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3C05FF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3C05FF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黄山水库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仁兆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院上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44.5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郭庄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葛家埠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31.0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乔家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南村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15.3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店埠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38.0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双庙水库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48.5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吴家口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夏格庄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32.0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平度气象局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42.0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小荆兰庄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23.3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堤湾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平度水文局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28.7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东窝洛子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李权庄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杨家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王仙庄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兴隆屯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门村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董家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宫家城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南墅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79.5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曹家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即墨旺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马连庄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58.5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茶山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55.4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东崔家疃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38.9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人民广场气象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83.7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前许家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周格庄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58.5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淄阳水库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大泽山林场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54.6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70.0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长乐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马家庄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38.5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平均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46.8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灰埠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口子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2A0CB6" w:rsidTr="00C01B06">
        <w:trPr>
          <w:trHeight w:hRule="exact" w:val="261"/>
        </w:trPr>
        <w:tc>
          <w:tcPr>
            <w:tcW w:w="94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区市平均降水量统计</w:t>
            </w:r>
          </w:p>
        </w:tc>
      </w:tr>
      <w:tr w:rsidR="002A0CB6" w:rsidTr="00C01B06">
        <w:trPr>
          <w:trHeight w:hRule="exact" w:val="261"/>
        </w:trPr>
        <w:tc>
          <w:tcPr>
            <w:tcW w:w="94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全市平均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 区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 阳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 山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 州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 墨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 度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 西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19.7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1.3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13.3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2.5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7.8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34.0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46.8</w:t>
            </w:r>
          </w:p>
        </w:tc>
      </w:tr>
      <w:tr w:rsidR="002A0CB6" w:rsidTr="00C01B06">
        <w:trPr>
          <w:trHeight w:val="240"/>
        </w:trPr>
        <w:tc>
          <w:tcPr>
            <w:tcW w:w="94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极值统计（最大</w:t>
            </w: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值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）</w:t>
            </w:r>
          </w:p>
        </w:tc>
      </w:tr>
      <w:tr w:rsidR="002A0CB6" w:rsidTr="00C01B06">
        <w:trPr>
          <w:trHeight w:hRule="exact" w:val="261"/>
        </w:trPr>
        <w:tc>
          <w:tcPr>
            <w:tcW w:w="94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 市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 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 阳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 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 州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 墨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 度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 西</w:t>
            </w:r>
          </w:p>
        </w:tc>
      </w:tr>
      <w:tr w:rsidR="002A0CB6" w:rsidTr="00C01B06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92.5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0.8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7.5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2.3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37.0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18.5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49.0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92.5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280F9D" w:rsidRDefault="00C01B06" w:rsidP="00C01B0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83.7</w:t>
            </w:r>
          </w:p>
        </w:tc>
      </w:tr>
      <w:tr w:rsidR="002A0CB6" w:rsidTr="00C01B06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本月累计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69.0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去年同期及比较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62.9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历年同期及比较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45.5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23.5</w:t>
            </w:r>
          </w:p>
        </w:tc>
      </w:tr>
      <w:tr w:rsidR="002A0CB6" w:rsidTr="00C01B06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汛期累计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95.4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126.2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-30.8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126.0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-30.6</w:t>
            </w:r>
          </w:p>
        </w:tc>
      </w:tr>
      <w:tr w:rsidR="002A0CB6" w:rsidTr="00C01B06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本年累计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244.2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234.3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9.9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245.2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C01B06" w:rsidRPr="00DC6BF5" w:rsidRDefault="00C01B06" w:rsidP="00C01B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-1.0</w:t>
            </w:r>
          </w:p>
        </w:tc>
      </w:tr>
    </w:tbl>
    <w:p w:rsidR="00C01B06" w:rsidRDefault="00C01B06" w:rsidP="00C01B06">
      <w:pPr>
        <w:pStyle w:val="a6"/>
        <w:snapToGrid w:val="0"/>
        <w:spacing w:before="160" w:line="360" w:lineRule="auto"/>
        <w:ind w:firstLine="1536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2026年1月1日至7月9日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C01B06" w:rsidRPr="00707AE2" w:rsidRDefault="00C01B06" w:rsidP="00C01B06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 xml:space="preserve"> </w:t>
      </w:r>
      <w:r w:rsidR="009B07F7">
        <w:rPr>
          <w:rFonts w:ascii="宋体" w:hAnsi="宋体" w:hint="eastAsia"/>
          <w:sz w:val="20"/>
          <w:szCs w:val="20"/>
        </w:rPr>
        <w:t>表二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proofErr w:type="gramStart"/>
      <w:r w:rsidRPr="000F731A">
        <w:rPr>
          <w:rFonts w:ascii="宋体" w:hAnsi="宋体" w:hint="eastAsia"/>
          <w:sz w:val="20"/>
          <w:szCs w:val="20"/>
        </w:rPr>
        <w:t>mm</w:t>
      </w:r>
      <w:proofErr w:type="gramEnd"/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2A0CB6" w:rsidTr="00C01B06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 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 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较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258.8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-28.5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284.9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-54.6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-19.2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242.8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-15.0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260.3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-53.8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-20.7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291.0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-29.6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-10.2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358.8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-97.4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-27.1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245.2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-14.1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199.5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5.6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237.4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-45.6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255.4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-63.6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-24.9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271.0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268.7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-4.2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278.2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231.3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213.6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64.6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30.2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239.3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208.1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48.5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23.3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245.2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-0.4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234.3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4.2</w:t>
            </w:r>
          </w:p>
        </w:tc>
      </w:tr>
    </w:tbl>
    <w:p w:rsidR="00C01B06" w:rsidRDefault="00C01B06" w:rsidP="00C01B06">
      <w:pPr>
        <w:pStyle w:val="a6"/>
        <w:snapToGrid w:val="0"/>
        <w:spacing w:before="160" w:line="360" w:lineRule="auto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C01B06" w:rsidRDefault="00C01B06" w:rsidP="008547BB">
      <w:pPr>
        <w:pStyle w:val="a6"/>
        <w:snapToGrid w:val="0"/>
        <w:spacing w:before="160" w:line="360" w:lineRule="auto"/>
        <w:ind w:firstLineChars="500" w:firstLine="1506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2026年6月1日至7月9日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C01B06" w:rsidRPr="00707AE2" w:rsidRDefault="00C01B06" w:rsidP="00C01B06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 xml:space="preserve">  </w:t>
      </w:r>
      <w:r w:rsidR="009B07F7">
        <w:rPr>
          <w:rFonts w:ascii="宋体" w:hAnsi="宋体" w:hint="eastAsia"/>
          <w:sz w:val="20"/>
          <w:szCs w:val="20"/>
        </w:rPr>
        <w:t>表三</w:t>
      </w:r>
      <w:r w:rsidRPr="00991A1A">
        <w:rPr>
          <w:rFonts w:ascii="宋体" w:hAnsi="宋体" w:hint="eastAsia"/>
          <w:sz w:val="20"/>
          <w:szCs w:val="20"/>
        </w:rPr>
        <w:t xml:space="preserve">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proofErr w:type="gramStart"/>
      <w:r w:rsidRPr="000F731A">
        <w:rPr>
          <w:rFonts w:ascii="宋体" w:hAnsi="宋体" w:hint="eastAsia"/>
          <w:sz w:val="20"/>
          <w:szCs w:val="20"/>
        </w:rPr>
        <w:t>mm</w:t>
      </w:r>
      <w:proofErr w:type="gramEnd"/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2A0CB6" w:rsidTr="00C01B06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 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 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较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1B06" w:rsidRPr="00991A1A" w:rsidRDefault="00C01B06" w:rsidP="00C01B0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Pr="00991A1A" w:rsidRDefault="00C01B06" w:rsidP="00C01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127.1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-49.1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179.2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-101.2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-56.5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121.8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-55.2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-45.3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139.4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-72.8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-52.2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143.3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-57.8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-40.3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225.8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-140.3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-62.1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124.5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-57.0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-45.8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96.7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-29.2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-30.2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121.2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-69.6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-57.4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145.5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-93.9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-64.5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135.8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-16.9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153.3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-22.4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-0.5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-0.4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10.0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126.5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-26.2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-20.7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0.0</w:t>
            </w:r>
          </w:p>
        </w:tc>
      </w:tr>
      <w:tr w:rsidR="002A0CB6" w:rsidTr="00C01B06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126.0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126.2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-30.8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B06" w:rsidRDefault="00C01B06" w:rsidP="00C01B06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-24.4</w:t>
            </w:r>
          </w:p>
        </w:tc>
      </w:tr>
    </w:tbl>
    <w:p w:rsidR="00C01B06" w:rsidRPr="009043DE" w:rsidRDefault="00C01B06" w:rsidP="00C01B06"/>
    <w:p w:rsidR="00C01B06" w:rsidRDefault="00C01B06" w:rsidP="00C01B06">
      <w:pPr>
        <w:rPr>
          <w:rFonts w:hint="eastAsia"/>
        </w:rPr>
      </w:pPr>
    </w:p>
    <w:p w:rsidR="00AC2061" w:rsidRDefault="00AC2061" w:rsidP="00C01B06">
      <w:pPr>
        <w:rPr>
          <w:rFonts w:hint="eastAsia"/>
        </w:rPr>
      </w:pPr>
    </w:p>
    <w:p w:rsidR="00AC2061" w:rsidRDefault="00AC2061" w:rsidP="00C01B06">
      <w:pPr>
        <w:rPr>
          <w:rFonts w:hint="eastAsia"/>
        </w:rPr>
      </w:pPr>
    </w:p>
    <w:p w:rsidR="00AC2061" w:rsidRPr="00ED68DF" w:rsidRDefault="00AC2061" w:rsidP="00C01B06">
      <w:r w:rsidRPr="00AC2061">
        <w:lastRenderedPageBreak/>
        <w:drawing>
          <wp:inline distT="0" distB="0" distL="0" distR="0" wp14:anchorId="17D6CAE8" wp14:editId="6AF7E0C2">
            <wp:extent cx="6124353" cy="9180859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353" cy="91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AC2061" w:rsidRPr="00ED68DF" w:rsidSect="00C01B06">
      <w:footerReference w:type="default" r:id="rId10"/>
      <w:pgSz w:w="11907" w:h="16839" w:code="9"/>
      <w:pgMar w:top="794" w:right="1304" w:bottom="249" w:left="1304" w:header="624" w:footer="397" w:gutter="0"/>
      <w:pgNumType w:fmt="decimalFullWidth"/>
      <w:cols w:space="425"/>
      <w:vAlign w:val="center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B06" w:rsidRDefault="00C01B06">
      <w:r>
        <w:separator/>
      </w:r>
    </w:p>
  </w:endnote>
  <w:endnote w:type="continuationSeparator" w:id="0">
    <w:p w:rsidR="00C01B06" w:rsidRDefault="00C0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B06" w:rsidRDefault="00C01B0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C2061" w:rsidRPr="00AC2061">
      <w:rPr>
        <w:rFonts w:hint="eastAsia"/>
        <w:noProof/>
        <w:lang w:val="zh-CN"/>
      </w:rPr>
      <w:t>４</w:t>
    </w:r>
    <w:r>
      <w:rPr>
        <w:noProof/>
        <w:lang w:val="zh-CN"/>
      </w:rPr>
      <w:fldChar w:fldCharType="end"/>
    </w:r>
  </w:p>
  <w:p w:rsidR="00C01B06" w:rsidRDefault="00C01B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B06" w:rsidRDefault="00C01B06">
      <w:r>
        <w:separator/>
      </w:r>
    </w:p>
  </w:footnote>
  <w:footnote w:type="continuationSeparator" w:id="0">
    <w:p w:rsidR="00C01B06" w:rsidRDefault="00C0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07"/>
    <w:multiLevelType w:val="hybridMultilevel"/>
    <w:tmpl w:val="92BCD698"/>
    <w:lvl w:ilvl="0" w:tplc="616E1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7DEC69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49A719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97784F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0B0C26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63EEB1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78AFD8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76259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43F2E83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E2746"/>
    <w:multiLevelType w:val="hybridMultilevel"/>
    <w:tmpl w:val="52E6B372"/>
    <w:lvl w:ilvl="0" w:tplc="6D9EB0C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9470A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CFC26F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5CC2A5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64A59A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9BE06B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BD0C81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59ACBC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4EB03AA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E4F34"/>
    <w:multiLevelType w:val="hybridMultilevel"/>
    <w:tmpl w:val="42702854"/>
    <w:lvl w:ilvl="0" w:tplc="AEEC4454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A38CC3B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90CC6D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A8801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F6E83F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BCE6D6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55868E7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046CB3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D767B8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33312B"/>
    <w:multiLevelType w:val="hybridMultilevel"/>
    <w:tmpl w:val="4CB0822E"/>
    <w:lvl w:ilvl="0" w:tplc="A3907A9C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852C3B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820116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DFCEFF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F4A18F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140FCD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44A94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4FCCDE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CD2DCC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2B5815"/>
    <w:multiLevelType w:val="hybridMultilevel"/>
    <w:tmpl w:val="A93E42A4"/>
    <w:lvl w:ilvl="0" w:tplc="88BAB994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F0C8BB0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0F8E49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3D4F53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DC60B1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DC0130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76CDDE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FA60F5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10CFA4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B6"/>
    <w:rsid w:val="002A0CB6"/>
    <w:rsid w:val="008547BB"/>
    <w:rsid w:val="009B07F7"/>
    <w:rsid w:val="00AC2061"/>
    <w:rsid w:val="00C0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68DF"/>
    <w:pPr>
      <w:keepNext/>
      <w:keepLines/>
      <w:spacing w:before="80" w:after="40"/>
      <w:outlineLvl w:val="3"/>
    </w:pPr>
    <w:rPr>
      <w:rFonts w:ascii="Calibri" w:hAnsi="Calibr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68DF"/>
    <w:pPr>
      <w:keepNext/>
      <w:keepLines/>
      <w:spacing w:before="80" w:after="40"/>
      <w:outlineLvl w:val="4"/>
    </w:pPr>
    <w:rPr>
      <w:rFonts w:ascii="Calibri" w:hAnsi="Calibri"/>
      <w:color w:val="365F9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68DF"/>
    <w:pPr>
      <w:keepNext/>
      <w:keepLines/>
      <w:spacing w:before="40"/>
      <w:outlineLvl w:val="5"/>
    </w:pPr>
    <w:rPr>
      <w:rFonts w:ascii="Calibri" w:hAnsi="Calibri"/>
      <w:b/>
      <w:bCs/>
      <w:color w:val="365F91" w:themeColor="accent1" w:themeShade="BF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68DF"/>
    <w:pPr>
      <w:keepNext/>
      <w:keepLines/>
      <w:spacing w:before="40"/>
      <w:outlineLvl w:val="6"/>
    </w:pPr>
    <w:rPr>
      <w:rFonts w:ascii="Calibri" w:hAnsi="Calibr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68DF"/>
    <w:pPr>
      <w:keepNext/>
      <w:keepLines/>
      <w:outlineLvl w:val="7"/>
    </w:pPr>
    <w:rPr>
      <w:rFonts w:ascii="Calibri" w:hAnsi="Calibri"/>
      <w:color w:val="595959" w:themeColor="text1" w:themeTint="A6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68DF"/>
    <w:pPr>
      <w:keepNext/>
      <w:keepLines/>
      <w:outlineLvl w:val="8"/>
    </w:pPr>
    <w:rPr>
      <w:rFonts w:ascii="Calibri" w:hAnsi="Calibr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semiHidden/>
    <w:rsid w:val="00ED68DF"/>
    <w:rPr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D68DF"/>
    <w:rPr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D68DF"/>
    <w:rPr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D68DF"/>
    <w:rPr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D68DF"/>
    <w:rPr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D68DF"/>
    <w:rPr>
      <w:rFonts w:eastAsia="宋体"/>
      <w:color w:val="595959" w:themeColor="text1" w:themeTint="A6"/>
    </w:rPr>
  </w:style>
  <w:style w:type="paragraph" w:styleId="ad">
    <w:name w:val="Title"/>
    <w:basedOn w:val="a"/>
    <w:next w:val="a"/>
    <w:link w:val="Char6"/>
    <w:uiPriority w:val="10"/>
    <w:qFormat/>
    <w:rsid w:val="00ED68DF"/>
    <w:pPr>
      <w:spacing w:after="80"/>
      <w:contextualSpacing/>
      <w:jc w:val="center"/>
    </w:pPr>
    <w:rPr>
      <w:rFonts w:ascii="Cambria" w:hAnsi="Cambria"/>
      <w:spacing w:val="-10"/>
      <w:kern w:val="28"/>
      <w:sz w:val="56"/>
      <w:szCs w:val="56"/>
    </w:rPr>
  </w:style>
  <w:style w:type="character" w:customStyle="1" w:styleId="Char6">
    <w:name w:val="标题 Char"/>
    <w:basedOn w:val="a0"/>
    <w:link w:val="ad"/>
    <w:uiPriority w:val="10"/>
    <w:rsid w:val="00ED68DF"/>
    <w:rPr>
      <w:rFonts w:ascii="Cambria" w:eastAsia="宋体" w:hAnsi="Cambria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Char7"/>
    <w:uiPriority w:val="11"/>
    <w:qFormat/>
    <w:rsid w:val="00ED68DF"/>
    <w:pPr>
      <w:numPr>
        <w:ilvl w:val="1"/>
      </w:numPr>
      <w:spacing w:after="160"/>
      <w:jc w:val="center"/>
    </w:pPr>
    <w:rPr>
      <w:rFonts w:ascii="Cambria" w:hAnsi="Cambria"/>
      <w:color w:val="595959" w:themeColor="text1" w:themeTint="A6"/>
      <w:spacing w:val="15"/>
      <w:sz w:val="28"/>
      <w:szCs w:val="28"/>
    </w:rPr>
  </w:style>
  <w:style w:type="character" w:customStyle="1" w:styleId="Char7">
    <w:name w:val="副标题 Char"/>
    <w:basedOn w:val="a0"/>
    <w:link w:val="ae"/>
    <w:uiPriority w:val="11"/>
    <w:rsid w:val="00ED68DF"/>
    <w:rPr>
      <w:rFonts w:ascii="Cambria" w:eastAsia="宋体" w:hAnsi="Cambria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Char8"/>
    <w:uiPriority w:val="29"/>
    <w:qFormat/>
    <w:rsid w:val="00ED68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0"/>
    <w:link w:val="af"/>
    <w:uiPriority w:val="29"/>
    <w:rsid w:val="00ED68DF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f0">
    <w:name w:val="List Paragraph"/>
    <w:basedOn w:val="a"/>
    <w:uiPriority w:val="34"/>
    <w:qFormat/>
    <w:rsid w:val="00ED68DF"/>
    <w:pPr>
      <w:ind w:left="720"/>
      <w:contextualSpacing/>
    </w:pPr>
  </w:style>
  <w:style w:type="character" w:styleId="af1">
    <w:name w:val="Intense Emphasis"/>
    <w:basedOn w:val="a0"/>
    <w:uiPriority w:val="21"/>
    <w:qFormat/>
    <w:rsid w:val="00ED68DF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Char9"/>
    <w:uiPriority w:val="30"/>
    <w:qFormat/>
    <w:rsid w:val="00ED68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9">
    <w:name w:val="明显引用 Char"/>
    <w:basedOn w:val="a0"/>
    <w:link w:val="af2"/>
    <w:uiPriority w:val="30"/>
    <w:rsid w:val="00ED68DF"/>
    <w:rPr>
      <w:rFonts w:ascii="Times New Roman" w:eastAsia="宋体" w:hAnsi="Times New Roman" w:cs="Times New Roman"/>
      <w:i/>
      <w:iCs/>
      <w:color w:val="365F91" w:themeColor="accent1" w:themeShade="BF"/>
      <w:szCs w:val="24"/>
    </w:rPr>
  </w:style>
  <w:style w:type="character" w:styleId="af3">
    <w:name w:val="Intense Reference"/>
    <w:basedOn w:val="a0"/>
    <w:uiPriority w:val="32"/>
    <w:qFormat/>
    <w:rsid w:val="00ED68D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68DF"/>
    <w:pPr>
      <w:keepNext/>
      <w:keepLines/>
      <w:spacing w:before="80" w:after="40"/>
      <w:outlineLvl w:val="3"/>
    </w:pPr>
    <w:rPr>
      <w:rFonts w:ascii="Calibri" w:hAnsi="Calibr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68DF"/>
    <w:pPr>
      <w:keepNext/>
      <w:keepLines/>
      <w:spacing w:before="80" w:after="40"/>
      <w:outlineLvl w:val="4"/>
    </w:pPr>
    <w:rPr>
      <w:rFonts w:ascii="Calibri" w:hAnsi="Calibri"/>
      <w:color w:val="365F9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68DF"/>
    <w:pPr>
      <w:keepNext/>
      <w:keepLines/>
      <w:spacing w:before="40"/>
      <w:outlineLvl w:val="5"/>
    </w:pPr>
    <w:rPr>
      <w:rFonts w:ascii="Calibri" w:hAnsi="Calibri"/>
      <w:b/>
      <w:bCs/>
      <w:color w:val="365F91" w:themeColor="accent1" w:themeShade="BF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68DF"/>
    <w:pPr>
      <w:keepNext/>
      <w:keepLines/>
      <w:spacing w:before="40"/>
      <w:outlineLvl w:val="6"/>
    </w:pPr>
    <w:rPr>
      <w:rFonts w:ascii="Calibri" w:hAnsi="Calibr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68DF"/>
    <w:pPr>
      <w:keepNext/>
      <w:keepLines/>
      <w:outlineLvl w:val="7"/>
    </w:pPr>
    <w:rPr>
      <w:rFonts w:ascii="Calibri" w:hAnsi="Calibri"/>
      <w:color w:val="595959" w:themeColor="text1" w:themeTint="A6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68DF"/>
    <w:pPr>
      <w:keepNext/>
      <w:keepLines/>
      <w:outlineLvl w:val="8"/>
    </w:pPr>
    <w:rPr>
      <w:rFonts w:ascii="Calibri" w:hAnsi="Calibr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semiHidden/>
    <w:rsid w:val="00ED68DF"/>
    <w:rPr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D68DF"/>
    <w:rPr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D68DF"/>
    <w:rPr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D68DF"/>
    <w:rPr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D68DF"/>
    <w:rPr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D68DF"/>
    <w:rPr>
      <w:rFonts w:eastAsia="宋体"/>
      <w:color w:val="595959" w:themeColor="text1" w:themeTint="A6"/>
    </w:rPr>
  </w:style>
  <w:style w:type="paragraph" w:styleId="ad">
    <w:name w:val="Title"/>
    <w:basedOn w:val="a"/>
    <w:next w:val="a"/>
    <w:link w:val="Char6"/>
    <w:uiPriority w:val="10"/>
    <w:qFormat/>
    <w:rsid w:val="00ED68DF"/>
    <w:pPr>
      <w:spacing w:after="80"/>
      <w:contextualSpacing/>
      <w:jc w:val="center"/>
    </w:pPr>
    <w:rPr>
      <w:rFonts w:ascii="Cambria" w:hAnsi="Cambria"/>
      <w:spacing w:val="-10"/>
      <w:kern w:val="28"/>
      <w:sz w:val="56"/>
      <w:szCs w:val="56"/>
    </w:rPr>
  </w:style>
  <w:style w:type="character" w:customStyle="1" w:styleId="Char6">
    <w:name w:val="标题 Char"/>
    <w:basedOn w:val="a0"/>
    <w:link w:val="ad"/>
    <w:uiPriority w:val="10"/>
    <w:rsid w:val="00ED68DF"/>
    <w:rPr>
      <w:rFonts w:ascii="Cambria" w:eastAsia="宋体" w:hAnsi="Cambria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Char7"/>
    <w:uiPriority w:val="11"/>
    <w:qFormat/>
    <w:rsid w:val="00ED68DF"/>
    <w:pPr>
      <w:numPr>
        <w:ilvl w:val="1"/>
      </w:numPr>
      <w:spacing w:after="160"/>
      <w:jc w:val="center"/>
    </w:pPr>
    <w:rPr>
      <w:rFonts w:ascii="Cambria" w:hAnsi="Cambria"/>
      <w:color w:val="595959" w:themeColor="text1" w:themeTint="A6"/>
      <w:spacing w:val="15"/>
      <w:sz w:val="28"/>
      <w:szCs w:val="28"/>
    </w:rPr>
  </w:style>
  <w:style w:type="character" w:customStyle="1" w:styleId="Char7">
    <w:name w:val="副标题 Char"/>
    <w:basedOn w:val="a0"/>
    <w:link w:val="ae"/>
    <w:uiPriority w:val="11"/>
    <w:rsid w:val="00ED68DF"/>
    <w:rPr>
      <w:rFonts w:ascii="Cambria" w:eastAsia="宋体" w:hAnsi="Cambria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Char8"/>
    <w:uiPriority w:val="29"/>
    <w:qFormat/>
    <w:rsid w:val="00ED68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0"/>
    <w:link w:val="af"/>
    <w:uiPriority w:val="29"/>
    <w:rsid w:val="00ED68DF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f0">
    <w:name w:val="List Paragraph"/>
    <w:basedOn w:val="a"/>
    <w:uiPriority w:val="34"/>
    <w:qFormat/>
    <w:rsid w:val="00ED68DF"/>
    <w:pPr>
      <w:ind w:left="720"/>
      <w:contextualSpacing/>
    </w:pPr>
  </w:style>
  <w:style w:type="character" w:styleId="af1">
    <w:name w:val="Intense Emphasis"/>
    <w:basedOn w:val="a0"/>
    <w:uiPriority w:val="21"/>
    <w:qFormat/>
    <w:rsid w:val="00ED68DF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Char9"/>
    <w:uiPriority w:val="30"/>
    <w:qFormat/>
    <w:rsid w:val="00ED68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9">
    <w:name w:val="明显引用 Char"/>
    <w:basedOn w:val="a0"/>
    <w:link w:val="af2"/>
    <w:uiPriority w:val="30"/>
    <w:rsid w:val="00ED68DF"/>
    <w:rPr>
      <w:rFonts w:ascii="Times New Roman" w:eastAsia="宋体" w:hAnsi="Times New Roman" w:cs="Times New Roman"/>
      <w:i/>
      <w:iCs/>
      <w:color w:val="365F91" w:themeColor="accent1" w:themeShade="BF"/>
      <w:szCs w:val="24"/>
    </w:rPr>
  </w:style>
  <w:style w:type="character" w:styleId="af3">
    <w:name w:val="Intense Reference"/>
    <w:basedOn w:val="a0"/>
    <w:uiPriority w:val="32"/>
    <w:qFormat/>
    <w:rsid w:val="00ED68D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78AB7-33A0-4B29-8E91-04D3E17C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sns</cp:lastModifiedBy>
  <cp:revision>3</cp:revision>
  <dcterms:created xsi:type="dcterms:W3CDTF">2026-07-09T22:31:00Z</dcterms:created>
  <dcterms:modified xsi:type="dcterms:W3CDTF">2026-07-09T22:32:00Z</dcterms:modified>
</cp:coreProperties>
</file>