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D0" w:rsidRDefault="00550CD0" w:rsidP="00550CD0">
      <w:pPr>
        <w:autoSpaceDE w:val="0"/>
        <w:autoSpaceDN w:val="0"/>
        <w:adjustRightInd w:val="0"/>
        <w:snapToGrid w:val="0"/>
        <w:spacing w:line="560" w:lineRule="exact"/>
        <w:jc w:val="left"/>
        <w:rPr>
          <w:rFonts w:ascii="黑体" w:eastAsia="黑体" w:hAnsi="黑体" w:cs="方正小标宋_GBK"/>
          <w:kern w:val="0"/>
          <w:sz w:val="32"/>
          <w:szCs w:val="32"/>
          <w:lang w:val="zh-CN" w:bidi="zh-CN"/>
        </w:rPr>
      </w:pPr>
      <w:bookmarkStart w:id="0" w:name="_Toc331829890"/>
      <w:r>
        <w:rPr>
          <w:rFonts w:ascii="黑体" w:eastAsia="黑体" w:hAnsi="黑体" w:cs="方正小标宋_GBK" w:hint="eastAsia"/>
          <w:kern w:val="0"/>
          <w:sz w:val="32"/>
          <w:szCs w:val="32"/>
          <w:lang w:val="zh-CN" w:bidi="zh-CN"/>
        </w:rPr>
        <w:t>附件</w:t>
      </w:r>
      <w:r>
        <w:rPr>
          <w:rFonts w:ascii="黑体" w:eastAsia="黑体" w:hAnsi="黑体" w:cs="方正小标宋_GBK"/>
          <w:kern w:val="0"/>
          <w:sz w:val="32"/>
          <w:szCs w:val="32"/>
          <w:lang w:val="zh-CN" w:bidi="zh-CN"/>
        </w:rPr>
        <w:t>5</w:t>
      </w:r>
    </w:p>
    <w:p w:rsidR="00550CD0" w:rsidRDefault="00550CD0" w:rsidP="00550CD0">
      <w:pPr>
        <w:autoSpaceDE w:val="0"/>
        <w:autoSpaceDN w:val="0"/>
        <w:adjustRightInd w:val="0"/>
        <w:snapToGrid w:val="0"/>
        <w:spacing w:line="560" w:lineRule="exact"/>
        <w:jc w:val="left"/>
        <w:rPr>
          <w:rFonts w:ascii="黑体" w:eastAsia="黑体" w:hAnsi="黑体" w:cs="方正小标宋_GBK"/>
          <w:kern w:val="0"/>
          <w:sz w:val="32"/>
          <w:szCs w:val="32"/>
          <w:lang w:val="zh-CN" w:bidi="zh-CN"/>
        </w:rPr>
      </w:pPr>
    </w:p>
    <w:p w:rsidR="00550CD0" w:rsidRDefault="00550CD0" w:rsidP="00550CD0">
      <w:pPr>
        <w:autoSpaceDE w:val="0"/>
        <w:autoSpaceDN w:val="0"/>
        <w:adjustRightInd w:val="0"/>
        <w:snapToGrid w:val="0"/>
        <w:spacing w:line="720" w:lineRule="exact"/>
        <w:jc w:val="center"/>
        <w:rPr>
          <w:rFonts w:ascii="方正小标宋_GBK" w:eastAsia="方正小标宋_GBK" w:hAnsi="方正小标宋简体" w:cs="方正小标宋简体"/>
          <w:kern w:val="0"/>
          <w:sz w:val="44"/>
          <w:szCs w:val="44"/>
          <w:lang w:bidi="zh-CN"/>
        </w:rPr>
      </w:pPr>
      <w:r>
        <w:rPr>
          <w:rFonts w:ascii="方正小标宋_GBK" w:eastAsia="方正小标宋_GBK" w:hAnsi="方正小标宋简体" w:cs="方正小标宋简体" w:hint="eastAsia"/>
          <w:kern w:val="0"/>
          <w:sz w:val="44"/>
          <w:szCs w:val="44"/>
          <w:lang w:val="zh-CN" w:bidi="zh-CN"/>
        </w:rPr>
        <w:t>青岛市</w:t>
      </w:r>
      <w:r>
        <w:rPr>
          <w:rFonts w:ascii="方正小标宋_GBK" w:eastAsia="方正小标宋_GBK" w:hAnsi="方正小标宋简体" w:cs="方正小标宋简体" w:hint="eastAsia"/>
          <w:sz w:val="44"/>
          <w:szCs w:val="44"/>
        </w:rPr>
        <w:t>高效办成</w:t>
      </w:r>
      <w:r>
        <w:rPr>
          <w:rFonts w:ascii="方正小标宋_GBK" w:eastAsia="方正小标宋_GBK" w:hAnsi="方正小标宋简体" w:cs="方正小标宋简体" w:hint="eastAsia"/>
          <w:kern w:val="0"/>
          <w:sz w:val="44"/>
          <w:szCs w:val="44"/>
          <w:lang w:bidi="zh-CN"/>
        </w:rPr>
        <w:t>水电气暖网等联合报装</w:t>
      </w:r>
    </w:p>
    <w:p w:rsidR="00550CD0" w:rsidRDefault="00550CD0" w:rsidP="00550CD0">
      <w:pPr>
        <w:autoSpaceDE w:val="0"/>
        <w:autoSpaceDN w:val="0"/>
        <w:adjustRightInd w:val="0"/>
        <w:snapToGrid w:val="0"/>
        <w:spacing w:line="72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  <w:lang w:val="zh-CN" w:bidi="zh-CN"/>
        </w:rPr>
      </w:pPr>
      <w:r>
        <w:rPr>
          <w:rFonts w:ascii="方正小标宋_GBK" w:eastAsia="方正小标宋_GBK" w:hAnsi="方正小标宋简体" w:cs="方正小标宋简体" w:hint="eastAsia"/>
          <w:kern w:val="0"/>
          <w:sz w:val="44"/>
          <w:szCs w:val="44"/>
          <w:lang w:bidi="zh-CN"/>
        </w:rPr>
        <w:t>“</w:t>
      </w:r>
      <w:r>
        <w:rPr>
          <w:rFonts w:ascii="方正小标宋_GBK" w:eastAsia="方正小标宋_GBK" w:hAnsi="方正小标宋简体" w:cs="方正小标宋简体" w:hint="eastAsia"/>
          <w:kern w:val="0"/>
          <w:sz w:val="44"/>
          <w:szCs w:val="44"/>
          <w:lang w:val="zh-CN" w:bidi="zh-CN"/>
        </w:rPr>
        <w:t>一件事”申请表单</w:t>
      </w:r>
    </w:p>
    <w:p w:rsidR="00550CD0" w:rsidRDefault="00550CD0" w:rsidP="00550CD0">
      <w:pPr>
        <w:pStyle w:val="a7"/>
      </w:pPr>
      <w:bookmarkStart w:id="1" w:name="_GoBack"/>
      <w:bookmarkEnd w:id="1"/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560"/>
        <w:gridCol w:w="3009"/>
      </w:tblGrid>
      <w:tr w:rsidR="00550CD0" w:rsidTr="00E153A6">
        <w:trPr>
          <w:trHeight w:val="62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申请单位（签章）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</w:tr>
      <w:tr w:rsidR="00550CD0" w:rsidTr="00E153A6">
        <w:trPr>
          <w:trHeight w:val="62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申请单位地址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</w:tr>
      <w:tr w:rsidR="00550CD0" w:rsidTr="00E153A6">
        <w:trPr>
          <w:trHeight w:val="663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申请单位统一社会信用代码（或组织机构代码）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法人签字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</w:tr>
      <w:tr w:rsidR="00550CD0" w:rsidTr="00E153A6">
        <w:trPr>
          <w:trHeight w:val="701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联系电话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</w:tr>
      <w:tr w:rsidR="00550CD0" w:rsidTr="00E153A6">
        <w:trPr>
          <w:trHeight w:val="48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施工单位（签章）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</w:tr>
      <w:tr w:rsidR="00550CD0" w:rsidTr="00E153A6">
        <w:trPr>
          <w:trHeight w:val="48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施工单位地址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</w:tr>
      <w:tr w:rsidR="00550CD0" w:rsidTr="00E153A6">
        <w:trPr>
          <w:trHeight w:val="93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施工单位统一社会信用代码（或组织机构代码）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经办人签字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</w:tr>
      <w:tr w:rsidR="00550CD0" w:rsidTr="00E153A6">
        <w:trPr>
          <w:trHeight w:val="937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联系电话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</w:tr>
      <w:tr w:rsidR="00550CD0" w:rsidTr="00E153A6">
        <w:trPr>
          <w:trHeight w:val="92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项目名称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施工地点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</w:tr>
      <w:tr w:rsidR="00550CD0" w:rsidTr="00E153A6">
        <w:trPr>
          <w:trHeight w:val="92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规划许可证号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发证日期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</w:tc>
      </w:tr>
      <w:tr w:rsidR="00550CD0" w:rsidTr="00E153A6">
        <w:trPr>
          <w:trHeight w:val="256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申请事项类别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□市政设施建设类审批</w:t>
            </w:r>
          </w:p>
          <w:p w:rsidR="00550CD0" w:rsidRDefault="00550CD0" w:rsidP="00E153A6">
            <w:pPr>
              <w:pStyle w:val="a8"/>
              <w:spacing w:before="0" w:beforeAutospacing="0" w:after="0" w:afterAutospacing="0" w:line="400" w:lineRule="exact"/>
              <w:ind w:left="240" w:hangingChars="100" w:hanging="240"/>
              <w:outlineLvl w:val="1"/>
              <w:rPr>
                <w:rFonts w:ascii="仿宋_GB2312" w:eastAsia="仿宋_GB2312" w:hAnsi="方正仿宋_GB2312" w:cs="方正仿宋_GB2312"/>
              </w:rPr>
            </w:pPr>
            <w:r>
              <w:rPr>
                <w:rFonts w:ascii="仿宋_GB2312" w:eastAsia="仿宋_GB2312" w:hAnsi="方正仿宋_GB2312" w:cs="方正仿宋_GB2312" w:hint="eastAsia"/>
              </w:rPr>
              <w:t>□</w:t>
            </w:r>
            <w:r>
              <w:rPr>
                <w:rFonts w:ascii="仿宋_GB2312" w:eastAsia="仿宋_GB2312" w:hAnsi="方正仿宋_GB2312" w:cs="方正仿宋_GB2312" w:hint="eastAsia"/>
                <w:szCs w:val="21"/>
                <w:shd w:val="clear" w:color="auto" w:fill="FDFDFD"/>
                <w:lang w:val="zh-CN"/>
              </w:rPr>
              <w:t>因工程建设需要占用、挖掘道路，或者跨越、穿越道路架设、增设管线设施的涉路施工</w:t>
            </w:r>
            <w:r>
              <w:rPr>
                <w:rFonts w:ascii="仿宋_GB2312" w:eastAsia="仿宋_GB2312" w:hAnsi="方正仿宋_GB2312" w:cs="方正仿宋_GB2312" w:hint="eastAsia"/>
                <w:szCs w:val="21"/>
                <w:shd w:val="clear" w:color="auto" w:fill="FDFDFD"/>
              </w:rPr>
              <w:t>审批</w:t>
            </w:r>
          </w:p>
          <w:p w:rsidR="00550CD0" w:rsidRDefault="00550CD0" w:rsidP="00E153A6">
            <w:pPr>
              <w:pStyle w:val="a7"/>
              <w:spacing w:line="400" w:lineRule="exact"/>
              <w:ind w:left="240" w:hangingChars="100" w:hanging="24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□雨污水设施及专用排水设施接入城市排水管网备案</w:t>
            </w:r>
          </w:p>
          <w:p w:rsidR="00550CD0" w:rsidRDefault="00550CD0" w:rsidP="00E153A6">
            <w:pPr>
              <w:spacing w:line="400" w:lineRule="exact"/>
              <w:ind w:left="228" w:hangingChars="100" w:hanging="228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pacing w:val="-6"/>
                <w:sz w:val="24"/>
                <w:szCs w:val="24"/>
              </w:rPr>
              <w:t>□拆除、改动、迁移城市公共供水设施审核</w:t>
            </w:r>
          </w:p>
          <w:p w:rsidR="00550CD0" w:rsidRDefault="00550CD0" w:rsidP="00E153A6">
            <w:pPr>
              <w:spacing w:line="400" w:lineRule="exact"/>
              <w:ind w:left="240" w:hangingChars="100" w:hanging="240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□拆除、改动城镇排水与污水处理设施审核</w:t>
            </w:r>
          </w:p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□工程建设涉及城市绿地、树木</w:t>
            </w:r>
          </w:p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</w:t>
            </w:r>
            <w:r w:rsidRPr="00B812F0"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外线工程涉及国省道、农村公路涉路工程施工许可</w:t>
            </w:r>
          </w:p>
        </w:tc>
      </w:tr>
      <w:tr w:rsidR="00550CD0" w:rsidTr="00E153A6">
        <w:trPr>
          <w:trHeight w:val="155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lastRenderedPageBreak/>
              <w:t>占路申请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□占用机动车道 □占用非机动车道 □占用人行道 □其他占用</w:t>
            </w:r>
          </w:p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占用总面积：_______平米</w:t>
            </w:r>
          </w:p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占用种类：□施工 □围挡 □堆放物料 □停放设备 □其他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占用形式：______________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占用期限：自  年 月 日起，至  年 月 日止</w:t>
            </w:r>
          </w:p>
        </w:tc>
      </w:tr>
      <w:tr w:rsidR="00550CD0" w:rsidTr="00E153A6">
        <w:trPr>
          <w:trHeight w:val="124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掘路申请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□挖掘机动车道 □挖掘非机动车道 □挖掘人行道 □其他挖掘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挖掘机动车道，长_______宽_______面积_______平米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挖掘非机动车道，长_______宽_______面积_______平米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挖掘人行道，长_______宽_______面积_______平米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其他挖掘，长_______宽_______面积_______平米</w:t>
            </w:r>
          </w:p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挖掘总面积：_______平米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申请工期：自  年 月 日起，至  年 月 日止</w:t>
            </w:r>
          </w:p>
        </w:tc>
      </w:tr>
      <w:tr w:rsidR="00550CD0" w:rsidTr="00E153A6">
        <w:trPr>
          <w:trHeight w:val="124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占用绿地申请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占绿面积：_______平米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占用城市绿化用地基本情况：____________________________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______________________________________________________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申请工期：自  年 月 日起，至  年 月 日止</w:t>
            </w:r>
          </w:p>
        </w:tc>
      </w:tr>
      <w:tr w:rsidR="00550CD0" w:rsidTr="00E153A6">
        <w:trPr>
          <w:trHeight w:val="124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绿化伐迁申请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砍伐数量：_______棵（株）占用面积：_______平米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迁移数量：_______棵（株）占用绿地面积_______平米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是否涉及其他保护区域：□是 □否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所涉区域：___________________________________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申请工期：自  年 月 日起，至  年 月 日止</w:t>
            </w:r>
          </w:p>
        </w:tc>
      </w:tr>
      <w:tr w:rsidR="00550CD0" w:rsidTr="00E153A6">
        <w:trPr>
          <w:trHeight w:val="124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雨污水接入申请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接入类别：□雨水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管径：□200□300□400□500□600□700□800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长度：_______米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条数：_______条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接入何处：_____________________</w:t>
            </w:r>
          </w:p>
          <w:p w:rsidR="00550CD0" w:rsidRDefault="00550CD0" w:rsidP="00E153A6">
            <w:pPr>
              <w:spacing w:line="400" w:lineRule="exact"/>
              <w:jc w:val="left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接入类别：□污水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管径：□200□300□400□500□600□700□800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长度：_______米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lastRenderedPageBreak/>
              <w:t>条数：_______条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接入何处：_____________________</w:t>
            </w:r>
          </w:p>
        </w:tc>
      </w:tr>
      <w:tr w:rsidR="00550CD0" w:rsidTr="00E153A6">
        <w:trPr>
          <w:trHeight w:val="124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lastRenderedPageBreak/>
              <w:t>雨污水拆改申请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事项：□迁改城市供水设施 □迁改城镇排水与污水处理设施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设施名称：_____________________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产权单位：_____________________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设施原址：_____________________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设施迁址：_____________________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管径：□200□300□400□500□600□700□800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长度：_______米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埋深：_______米</w:t>
            </w:r>
          </w:p>
          <w:p w:rsidR="00550CD0" w:rsidRDefault="00550CD0" w:rsidP="00E153A6">
            <w:pPr>
              <w:pStyle w:val="a7"/>
              <w:spacing w:line="400" w:lineRule="exact"/>
              <w:ind w:firstLine="48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申请工期：自  年 月 日起，至  年 月 日止</w:t>
            </w:r>
          </w:p>
        </w:tc>
      </w:tr>
      <w:tr w:rsidR="00550CD0" w:rsidTr="00E153A6">
        <w:trPr>
          <w:trHeight w:val="124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Default="00550CD0" w:rsidP="00E153A6">
            <w:pPr>
              <w:spacing w:line="400" w:lineRule="exact"/>
              <w:jc w:val="center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涉路申请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D0" w:rsidRPr="007A6965" w:rsidRDefault="00550CD0" w:rsidP="00E153A6">
            <w:pPr>
              <w:pStyle w:val="a7"/>
              <w:spacing w:line="400" w:lineRule="exact"/>
              <w:ind w:firstLineChars="0" w:firstLine="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</w:t>
            </w:r>
            <w:r w:rsidRPr="007A6965"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跨越、穿越公路修建桥梁、渡槽或者架设、埋设管道、电缆等设施许可</w:t>
            </w:r>
          </w:p>
          <w:p w:rsidR="00550CD0" w:rsidRPr="007A6965" w:rsidRDefault="00550CD0" w:rsidP="00E153A6">
            <w:pPr>
              <w:pStyle w:val="a7"/>
              <w:spacing w:line="400" w:lineRule="exact"/>
              <w:ind w:firstLineChars="0" w:firstLine="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</w:t>
            </w:r>
            <w:r w:rsidRPr="007A6965"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利用公路桥梁、公路隧道、涵洞铺设电缆等设施许可</w:t>
            </w:r>
          </w:p>
          <w:p w:rsidR="00550CD0" w:rsidRPr="007A6965" w:rsidRDefault="00550CD0" w:rsidP="00E153A6">
            <w:pPr>
              <w:pStyle w:val="a7"/>
              <w:spacing w:line="400" w:lineRule="exact"/>
              <w:ind w:firstLineChars="0" w:firstLine="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</w:t>
            </w:r>
            <w:r w:rsidRPr="007A6965"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利用跨越公路的设施悬挂非公路标志许可</w:t>
            </w:r>
          </w:p>
          <w:p w:rsidR="00550CD0" w:rsidRPr="007A6965" w:rsidRDefault="00550CD0" w:rsidP="00E153A6">
            <w:pPr>
              <w:pStyle w:val="a7"/>
              <w:spacing w:line="400" w:lineRule="exact"/>
              <w:ind w:firstLineChars="0" w:firstLine="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</w:t>
            </w:r>
            <w:r w:rsidRPr="007A6965"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因修建铁路、机场、供电、水利、通信等建设工程需要占用、挖掘公路、公路用地或者使公路改线许可</w:t>
            </w:r>
          </w:p>
          <w:p w:rsidR="00550CD0" w:rsidRPr="007A6965" w:rsidRDefault="00550CD0" w:rsidP="00E153A6">
            <w:pPr>
              <w:pStyle w:val="a7"/>
              <w:spacing w:line="400" w:lineRule="exact"/>
              <w:ind w:firstLineChars="0" w:firstLine="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</w:t>
            </w:r>
            <w:r w:rsidRPr="007A6965"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在公路建筑控制区内埋设管道、电缆等设施许可</w:t>
            </w:r>
          </w:p>
          <w:p w:rsidR="00550CD0" w:rsidRPr="007A6965" w:rsidRDefault="00550CD0" w:rsidP="00E153A6">
            <w:pPr>
              <w:pStyle w:val="a7"/>
              <w:spacing w:line="400" w:lineRule="exact"/>
              <w:ind w:firstLineChars="0" w:firstLine="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</w:t>
            </w:r>
            <w:r w:rsidRPr="007A6965"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在公路上增设或者改造平面交叉道口许可</w:t>
            </w:r>
          </w:p>
          <w:p w:rsidR="00550CD0" w:rsidRPr="007A6965" w:rsidRDefault="00550CD0" w:rsidP="00E153A6">
            <w:pPr>
              <w:pStyle w:val="a7"/>
              <w:spacing w:line="400" w:lineRule="exact"/>
              <w:ind w:firstLineChars="0" w:firstLine="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</w:t>
            </w:r>
            <w:r w:rsidRPr="007A6965"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在公路用地范围内架设、埋设管道、电缆等设施许可</w:t>
            </w:r>
          </w:p>
          <w:p w:rsidR="00550CD0" w:rsidRPr="007A6965" w:rsidRDefault="00550CD0" w:rsidP="00E153A6">
            <w:pPr>
              <w:pStyle w:val="a7"/>
              <w:spacing w:line="400" w:lineRule="exact"/>
              <w:ind w:firstLineChars="0" w:firstLine="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</w:t>
            </w:r>
            <w:r w:rsidRPr="007A6965"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 xml:space="preserve">在公路用地范围内设置非公路标志许可（新增） </w:t>
            </w:r>
          </w:p>
          <w:p w:rsidR="00550CD0" w:rsidRDefault="00550CD0" w:rsidP="00E153A6">
            <w:pPr>
              <w:pStyle w:val="a7"/>
              <w:spacing w:line="400" w:lineRule="exact"/>
              <w:ind w:firstLineChars="0" w:firstLine="0"/>
              <w:rPr>
                <w:rFonts w:ascii="仿宋_GB2312" w:eastAsia="仿宋_GB2312" w:hAnsi="方正仿宋_GB2312" w:cs="方正仿宋_GB2312"/>
                <w:sz w:val="24"/>
                <w:szCs w:val="24"/>
              </w:rPr>
            </w:pP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□</w:t>
            </w:r>
            <w:r w:rsidRPr="007A6965"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>在公路用地范围内设置非公路标志许可（延续）</w:t>
            </w:r>
            <w:r>
              <w:rPr>
                <w:rFonts w:ascii="仿宋_GB2312" w:eastAsia="仿宋_GB2312" w:hAnsi="方正仿宋_GB2312" w:cs="方正仿宋_GB2312" w:hint="eastAsia"/>
                <w:sz w:val="24"/>
                <w:szCs w:val="24"/>
              </w:rPr>
              <w:t xml:space="preserve"> </w:t>
            </w:r>
          </w:p>
        </w:tc>
      </w:tr>
      <w:bookmarkEnd w:id="0"/>
    </w:tbl>
    <w:p w:rsidR="00550CD0" w:rsidRDefault="00550CD0" w:rsidP="00550CD0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E5278" w:rsidRPr="00550CD0" w:rsidRDefault="007E5278"/>
    <w:sectPr w:rsidR="007E5278" w:rsidRPr="00550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99D" w:rsidRDefault="00BA299D" w:rsidP="00550CD0">
      <w:r>
        <w:separator/>
      </w:r>
    </w:p>
  </w:endnote>
  <w:endnote w:type="continuationSeparator" w:id="0">
    <w:p w:rsidR="00BA299D" w:rsidRDefault="00BA299D" w:rsidP="0055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99D" w:rsidRDefault="00BA299D" w:rsidP="00550CD0">
      <w:r>
        <w:separator/>
      </w:r>
    </w:p>
  </w:footnote>
  <w:footnote w:type="continuationSeparator" w:id="0">
    <w:p w:rsidR="00BA299D" w:rsidRDefault="00BA299D" w:rsidP="00550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39"/>
    <w:rsid w:val="003E3239"/>
    <w:rsid w:val="00550CD0"/>
    <w:rsid w:val="007E5278"/>
    <w:rsid w:val="00BA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0777C4-1E5F-4644-82BB-E53C1750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CD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0C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0C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0CD0"/>
    <w:rPr>
      <w:sz w:val="18"/>
      <w:szCs w:val="18"/>
    </w:rPr>
  </w:style>
  <w:style w:type="paragraph" w:styleId="a7">
    <w:name w:val="Normal Indent"/>
    <w:basedOn w:val="a"/>
    <w:unhideWhenUsed/>
    <w:qFormat/>
    <w:rsid w:val="00550CD0"/>
    <w:pPr>
      <w:ind w:firstLineChars="200" w:firstLine="420"/>
    </w:pPr>
    <w:rPr>
      <w:rFonts w:ascii="等线" w:eastAsia="等线" w:hAnsi="等线"/>
    </w:rPr>
  </w:style>
  <w:style w:type="paragraph" w:styleId="a8">
    <w:name w:val="Normal (Web)"/>
    <w:basedOn w:val="a"/>
    <w:unhideWhenUsed/>
    <w:qFormat/>
    <w:rsid w:val="00550CD0"/>
    <w:pPr>
      <w:widowControl/>
      <w:spacing w:before="100" w:beforeAutospacing="1" w:after="100" w:afterAutospacing="1"/>
      <w:jc w:val="left"/>
    </w:pPr>
    <w:rPr>
      <w:rFonts w:ascii="宋体" w:eastAsia="等线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dcterms:created xsi:type="dcterms:W3CDTF">2024-07-19T11:47:00Z</dcterms:created>
  <dcterms:modified xsi:type="dcterms:W3CDTF">2024-07-19T11:47:00Z</dcterms:modified>
</cp:coreProperties>
</file>