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6AE7" w:rsidRDefault="008B00D3">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5pt;height:70.8pt" fillcolor="red" strokecolor="red">
            <v:textpath style="font-family:&quot;宋体&quot;;font-size:40pt;font-weight:bold" trim="t" fitpath="t" string="中共青岛市人民政府研究室机关委员会"/>
          </v:shape>
        </w:pict>
      </w:r>
    </w:p>
    <w:tbl>
      <w:tblPr>
        <w:tblW w:w="9300" w:type="dxa"/>
        <w:jc w:val="center"/>
        <w:tblBorders>
          <w:bottom w:val="thickThinLargeGap" w:sz="24" w:space="0" w:color="FF0000"/>
          <w:insideH w:val="thinThickLargeGap" w:sz="24" w:space="0" w:color="FF0000"/>
          <w:insideV w:val="thinThickLargeGap" w:sz="18" w:space="0" w:color="FF0000"/>
        </w:tblBorders>
        <w:tblLook w:val="04A0"/>
      </w:tblPr>
      <w:tblGrid>
        <w:gridCol w:w="9300"/>
      </w:tblGrid>
      <w:tr w:rsidR="008B6AE7">
        <w:trPr>
          <w:trHeight w:hRule="exact" w:val="85"/>
          <w:jc w:val="center"/>
        </w:trPr>
        <w:tc>
          <w:tcPr>
            <w:tcW w:w="9300" w:type="dxa"/>
            <w:tcBorders>
              <w:top w:val="nil"/>
              <w:bottom w:val="thinThickMediumGap" w:sz="24" w:space="0" w:color="FF0000"/>
            </w:tcBorders>
            <w:noWrap/>
          </w:tcPr>
          <w:p w:rsidR="008B6AE7" w:rsidRDefault="008B6AE7">
            <w:pPr>
              <w:adjustRightInd w:val="0"/>
              <w:snapToGrid w:val="0"/>
              <w:spacing w:line="940" w:lineRule="exact"/>
              <w:rPr>
                <w:rFonts w:ascii="方正小标宋_GBK" w:eastAsia="方正小标宋_GBK" w:hAnsi="文星标宋"/>
                <w:color w:val="FF0000"/>
                <w:w w:val="80"/>
                <w:position w:val="6"/>
                <w:sz w:val="88"/>
                <w:szCs w:val="88"/>
              </w:rPr>
            </w:pPr>
          </w:p>
        </w:tc>
      </w:tr>
    </w:tbl>
    <w:p w:rsidR="008B6AE7" w:rsidRDefault="00DB26AC">
      <w:r>
        <w:tab/>
      </w:r>
    </w:p>
    <w:p w:rsidR="008B6AE7" w:rsidRDefault="008B6AE7">
      <w:pPr>
        <w:spacing w:line="520" w:lineRule="exact"/>
        <w:jc w:val="center"/>
        <w:rPr>
          <w:rFonts w:asciiTheme="majorEastAsia" w:eastAsiaTheme="majorEastAsia" w:hAnsiTheme="majorEastAsia"/>
          <w:b/>
          <w:snapToGrid w:val="0"/>
          <w:kern w:val="0"/>
          <w:sz w:val="44"/>
          <w:szCs w:val="44"/>
        </w:rPr>
      </w:pPr>
    </w:p>
    <w:p w:rsidR="008B6AE7" w:rsidRPr="004A099B" w:rsidRDefault="004A099B" w:rsidP="004A099B">
      <w:pPr>
        <w:spacing w:line="520" w:lineRule="exact"/>
        <w:jc w:val="center"/>
        <w:rPr>
          <w:rFonts w:asciiTheme="majorEastAsia" w:eastAsiaTheme="majorEastAsia" w:hAnsiTheme="majorEastAsia"/>
          <w:b/>
          <w:snapToGrid w:val="0"/>
          <w:spacing w:val="-20"/>
          <w:kern w:val="0"/>
          <w:sz w:val="44"/>
          <w:szCs w:val="44"/>
        </w:rPr>
      </w:pPr>
      <w:r w:rsidRPr="004A099B">
        <w:rPr>
          <w:rFonts w:asciiTheme="majorEastAsia" w:eastAsiaTheme="majorEastAsia" w:hAnsiTheme="majorEastAsia" w:hint="eastAsia"/>
          <w:b/>
          <w:snapToGrid w:val="0"/>
          <w:spacing w:val="-20"/>
          <w:kern w:val="0"/>
          <w:sz w:val="44"/>
          <w:szCs w:val="44"/>
        </w:rPr>
        <w:t>关于</w:t>
      </w:r>
      <w:r w:rsidR="00DB26AC" w:rsidRPr="004A099B">
        <w:rPr>
          <w:rFonts w:asciiTheme="majorEastAsia" w:eastAsiaTheme="majorEastAsia" w:hAnsiTheme="majorEastAsia" w:hint="eastAsia"/>
          <w:b/>
          <w:snapToGrid w:val="0"/>
          <w:spacing w:val="-20"/>
          <w:kern w:val="0"/>
          <w:sz w:val="44"/>
          <w:szCs w:val="44"/>
        </w:rPr>
        <w:t>2</w:t>
      </w:r>
      <w:r w:rsidR="00DB26AC" w:rsidRPr="004A099B">
        <w:rPr>
          <w:rFonts w:asciiTheme="majorEastAsia" w:eastAsiaTheme="majorEastAsia" w:hAnsiTheme="majorEastAsia"/>
          <w:b/>
          <w:snapToGrid w:val="0"/>
          <w:spacing w:val="-20"/>
          <w:kern w:val="0"/>
          <w:sz w:val="44"/>
          <w:szCs w:val="44"/>
        </w:rPr>
        <w:t>0</w:t>
      </w:r>
      <w:r w:rsidR="00F5139C" w:rsidRPr="004A099B">
        <w:rPr>
          <w:rFonts w:asciiTheme="majorEastAsia" w:eastAsiaTheme="majorEastAsia" w:hAnsiTheme="majorEastAsia" w:hint="eastAsia"/>
          <w:b/>
          <w:snapToGrid w:val="0"/>
          <w:spacing w:val="-20"/>
          <w:kern w:val="0"/>
          <w:sz w:val="44"/>
          <w:szCs w:val="44"/>
        </w:rPr>
        <w:t>2</w:t>
      </w:r>
      <w:r w:rsidR="00286B8D" w:rsidRPr="004A099B">
        <w:rPr>
          <w:rFonts w:asciiTheme="majorEastAsia" w:eastAsiaTheme="majorEastAsia" w:hAnsiTheme="majorEastAsia" w:hint="eastAsia"/>
          <w:b/>
          <w:snapToGrid w:val="0"/>
          <w:spacing w:val="-20"/>
          <w:kern w:val="0"/>
          <w:sz w:val="44"/>
          <w:szCs w:val="44"/>
        </w:rPr>
        <w:t>5</w:t>
      </w:r>
      <w:r w:rsidR="00DB26AC" w:rsidRPr="004A099B">
        <w:rPr>
          <w:rFonts w:asciiTheme="majorEastAsia" w:eastAsiaTheme="majorEastAsia" w:hAnsiTheme="majorEastAsia" w:hint="eastAsia"/>
          <w:b/>
          <w:snapToGrid w:val="0"/>
          <w:spacing w:val="-20"/>
          <w:kern w:val="0"/>
          <w:sz w:val="44"/>
          <w:szCs w:val="44"/>
        </w:rPr>
        <w:t>年</w:t>
      </w:r>
      <w:r w:rsidR="00744035" w:rsidRPr="004A099B">
        <w:rPr>
          <w:rFonts w:asciiTheme="majorEastAsia" w:eastAsiaTheme="majorEastAsia" w:hAnsiTheme="majorEastAsia" w:hint="eastAsia"/>
          <w:b/>
          <w:snapToGrid w:val="0"/>
          <w:spacing w:val="-20"/>
          <w:kern w:val="0"/>
          <w:sz w:val="44"/>
          <w:szCs w:val="44"/>
        </w:rPr>
        <w:t>4</w:t>
      </w:r>
      <w:r w:rsidR="00DB26AC" w:rsidRPr="004A099B">
        <w:rPr>
          <w:rFonts w:asciiTheme="majorEastAsia" w:eastAsiaTheme="majorEastAsia" w:hAnsiTheme="majorEastAsia" w:hint="eastAsia"/>
          <w:b/>
          <w:snapToGrid w:val="0"/>
          <w:spacing w:val="-20"/>
          <w:kern w:val="0"/>
          <w:sz w:val="44"/>
          <w:szCs w:val="44"/>
        </w:rPr>
        <w:t>月份主题党日活动计划安排</w:t>
      </w:r>
      <w:r w:rsidRPr="004A099B">
        <w:rPr>
          <w:rFonts w:asciiTheme="majorEastAsia" w:eastAsiaTheme="majorEastAsia" w:hAnsiTheme="majorEastAsia" w:hint="eastAsia"/>
          <w:b/>
          <w:snapToGrid w:val="0"/>
          <w:spacing w:val="-20"/>
          <w:kern w:val="0"/>
          <w:sz w:val="44"/>
          <w:szCs w:val="44"/>
        </w:rPr>
        <w:t>的通知</w:t>
      </w:r>
    </w:p>
    <w:p w:rsidR="008B6AE7" w:rsidRDefault="008B6AE7">
      <w:pPr>
        <w:spacing w:line="520" w:lineRule="exact"/>
        <w:rPr>
          <w:snapToGrid w:val="0"/>
          <w:kern w:val="0"/>
        </w:rPr>
      </w:pPr>
    </w:p>
    <w:p w:rsidR="008B6AE7" w:rsidRDefault="00DB26AC">
      <w:pPr>
        <w:spacing w:line="360" w:lineRule="auto"/>
        <w:rPr>
          <w:snapToGrid w:val="0"/>
          <w:kern w:val="0"/>
        </w:rPr>
      </w:pPr>
      <w:r>
        <w:rPr>
          <w:rFonts w:hint="eastAsia"/>
          <w:snapToGrid w:val="0"/>
          <w:kern w:val="0"/>
        </w:rPr>
        <w:t>各党支部：</w:t>
      </w:r>
    </w:p>
    <w:p w:rsidR="008B6AE7" w:rsidRDefault="00DB26AC">
      <w:pPr>
        <w:spacing w:line="360" w:lineRule="auto"/>
        <w:rPr>
          <w:snapToGrid w:val="0"/>
          <w:kern w:val="0"/>
        </w:rPr>
      </w:pPr>
      <w:r>
        <w:rPr>
          <w:rFonts w:hint="eastAsia"/>
          <w:snapToGrid w:val="0"/>
          <w:kern w:val="0"/>
        </w:rPr>
        <w:t xml:space="preserve">　　现将</w:t>
      </w:r>
      <w:r w:rsidR="00744035">
        <w:rPr>
          <w:rFonts w:hint="eastAsia"/>
          <w:snapToGrid w:val="0"/>
          <w:kern w:val="0"/>
        </w:rPr>
        <w:t>4</w:t>
      </w:r>
      <w:r w:rsidR="004A099B">
        <w:rPr>
          <w:rFonts w:hint="eastAsia"/>
          <w:snapToGrid w:val="0"/>
          <w:kern w:val="0"/>
        </w:rPr>
        <w:t>月份主题党日活动计划安排</w:t>
      </w:r>
      <w:r>
        <w:rPr>
          <w:rFonts w:hint="eastAsia"/>
          <w:snapToGrid w:val="0"/>
          <w:kern w:val="0"/>
        </w:rPr>
        <w:t>印发给你们，请各支部按照计划结合实际认真落实。</w:t>
      </w:r>
    </w:p>
    <w:p w:rsidR="008B6AE7" w:rsidRDefault="00DB26AC">
      <w:pPr>
        <w:spacing w:line="360" w:lineRule="auto"/>
        <w:rPr>
          <w:b/>
          <w:snapToGrid w:val="0"/>
          <w:kern w:val="0"/>
        </w:rPr>
      </w:pPr>
      <w:r>
        <w:rPr>
          <w:b/>
          <w:snapToGrid w:val="0"/>
          <w:kern w:val="0"/>
        </w:rPr>
        <w:t xml:space="preserve"> </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附件：</w:t>
      </w:r>
      <w:r w:rsidR="00744035">
        <w:rPr>
          <w:rFonts w:ascii="仿宋_GB2312" w:eastAsia="仿宋_GB2312" w:hint="eastAsia"/>
          <w:snapToGrid w:val="0"/>
          <w:kern w:val="0"/>
        </w:rPr>
        <w:t>4</w:t>
      </w:r>
      <w:r w:rsidR="004A099B">
        <w:rPr>
          <w:rFonts w:ascii="仿宋_GB2312" w:eastAsia="仿宋_GB2312" w:hint="eastAsia"/>
          <w:snapToGrid w:val="0"/>
          <w:kern w:val="0"/>
        </w:rPr>
        <w:t>月份主题党日活动计划安排</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 xml:space="preserve">       </w:t>
      </w:r>
    </w:p>
    <w:p w:rsidR="008B6AE7" w:rsidRDefault="00DB26AC">
      <w:pPr>
        <w:spacing w:line="360" w:lineRule="auto"/>
        <w:ind w:firstLineChars="100" w:firstLine="320"/>
        <w:rPr>
          <w:rFonts w:ascii="仿宋_GB2312" w:eastAsia="仿宋_GB2312"/>
          <w:snapToGrid w:val="0"/>
          <w:kern w:val="0"/>
        </w:rPr>
      </w:pPr>
      <w:r>
        <w:rPr>
          <w:rFonts w:ascii="仿宋_GB2312" w:eastAsia="仿宋_GB2312" w:hint="eastAsia"/>
          <w:snapToGrid w:val="0"/>
          <w:kern w:val="0"/>
        </w:rPr>
        <w:t xml:space="preserve">      </w:t>
      </w:r>
    </w:p>
    <w:p w:rsidR="008B6AE7" w:rsidRDefault="008B6AE7">
      <w:pPr>
        <w:spacing w:line="360" w:lineRule="auto"/>
        <w:ind w:firstLineChars="100" w:firstLine="320"/>
        <w:rPr>
          <w:snapToGrid w:val="0"/>
          <w:kern w:val="0"/>
        </w:rPr>
      </w:pPr>
    </w:p>
    <w:p w:rsidR="008B6AE7" w:rsidRDefault="008B6AE7">
      <w:pPr>
        <w:spacing w:line="360" w:lineRule="auto"/>
        <w:rPr>
          <w:snapToGrid w:val="0"/>
          <w:kern w:val="0"/>
        </w:rPr>
      </w:pPr>
    </w:p>
    <w:p w:rsidR="008B6AE7" w:rsidRDefault="00DB26AC">
      <w:pPr>
        <w:spacing w:line="360" w:lineRule="auto"/>
        <w:jc w:val="center"/>
        <w:rPr>
          <w:snapToGrid w:val="0"/>
          <w:kern w:val="0"/>
        </w:rPr>
      </w:pPr>
      <w:r>
        <w:rPr>
          <w:snapToGrid w:val="0"/>
          <w:kern w:val="0"/>
        </w:rPr>
        <w:t xml:space="preserve">        </w:t>
      </w:r>
      <w:r>
        <w:rPr>
          <w:rFonts w:hint="eastAsia"/>
          <w:snapToGrid w:val="0"/>
          <w:kern w:val="0"/>
        </w:rPr>
        <w:t xml:space="preserve">  </w:t>
      </w:r>
    </w:p>
    <w:p w:rsidR="008B6AE7" w:rsidRDefault="00DB26AC">
      <w:pPr>
        <w:spacing w:line="360" w:lineRule="auto"/>
        <w:jc w:val="center"/>
        <w:rPr>
          <w:rFonts w:ascii="楷体_GB2312" w:eastAsia="楷体_GB2312"/>
          <w:snapToGrid w:val="0"/>
          <w:kern w:val="0"/>
        </w:rPr>
      </w:pPr>
      <w:r>
        <w:rPr>
          <w:rFonts w:hint="eastAsia"/>
          <w:snapToGrid w:val="0"/>
          <w:kern w:val="0"/>
        </w:rPr>
        <w:t xml:space="preserve">                        </w:t>
      </w:r>
      <w:r>
        <w:rPr>
          <w:rFonts w:ascii="楷体_GB2312" w:eastAsia="楷体_GB2312" w:hint="eastAsia"/>
          <w:snapToGrid w:val="0"/>
          <w:kern w:val="0"/>
        </w:rPr>
        <w:t>机关党委</w:t>
      </w:r>
    </w:p>
    <w:p w:rsidR="008B6AE7" w:rsidRDefault="00F5139C">
      <w:pPr>
        <w:spacing w:line="360" w:lineRule="auto"/>
        <w:ind w:firstLineChars="1250" w:firstLine="4000"/>
        <w:rPr>
          <w:rFonts w:ascii="楷体_GB2312" w:eastAsia="楷体_GB2312"/>
          <w:snapToGrid w:val="0"/>
          <w:kern w:val="0"/>
        </w:rPr>
      </w:pPr>
      <w:r>
        <w:rPr>
          <w:rFonts w:ascii="楷体_GB2312" w:eastAsia="楷体_GB2312" w:hint="eastAsia"/>
          <w:snapToGrid w:val="0"/>
          <w:kern w:val="0"/>
        </w:rPr>
        <w:t xml:space="preserve">         202</w:t>
      </w:r>
      <w:r w:rsidR="00286B8D">
        <w:rPr>
          <w:rFonts w:ascii="楷体_GB2312" w:eastAsia="楷体_GB2312" w:hint="eastAsia"/>
          <w:snapToGrid w:val="0"/>
          <w:kern w:val="0"/>
        </w:rPr>
        <w:t>5</w:t>
      </w:r>
      <w:r w:rsidR="00DB26AC">
        <w:rPr>
          <w:rFonts w:ascii="楷体_GB2312" w:eastAsia="楷体_GB2312" w:hint="eastAsia"/>
          <w:snapToGrid w:val="0"/>
          <w:kern w:val="0"/>
        </w:rPr>
        <w:t>年</w:t>
      </w:r>
      <w:r w:rsidR="00744035">
        <w:rPr>
          <w:rFonts w:ascii="楷体_GB2312" w:eastAsia="楷体_GB2312" w:hint="eastAsia"/>
          <w:snapToGrid w:val="0"/>
          <w:kern w:val="0"/>
        </w:rPr>
        <w:t>4</w:t>
      </w:r>
      <w:r w:rsidR="00DB26AC">
        <w:rPr>
          <w:rFonts w:ascii="楷体_GB2312" w:eastAsia="楷体_GB2312" w:hint="eastAsia"/>
          <w:snapToGrid w:val="0"/>
          <w:kern w:val="0"/>
        </w:rPr>
        <w:t>月</w:t>
      </w:r>
      <w:r w:rsidR="00902F7F">
        <w:rPr>
          <w:rFonts w:ascii="楷体_GB2312" w:eastAsia="楷体_GB2312" w:hint="eastAsia"/>
          <w:snapToGrid w:val="0"/>
          <w:kern w:val="0"/>
        </w:rPr>
        <w:t>9</w:t>
      </w:r>
      <w:r w:rsidR="00DB26AC">
        <w:rPr>
          <w:rFonts w:ascii="楷体_GB2312" w:eastAsia="楷体_GB2312" w:hint="eastAsia"/>
          <w:snapToGrid w:val="0"/>
          <w:kern w:val="0"/>
        </w:rPr>
        <w:t>日</w:t>
      </w:r>
    </w:p>
    <w:p w:rsidR="008B6AE7" w:rsidRDefault="008B6AE7">
      <w:pPr>
        <w:ind w:firstLineChars="1250" w:firstLine="4000"/>
        <w:rPr>
          <w:rFonts w:ascii="楷体_GB2312" w:eastAsia="楷体_GB2312"/>
          <w:snapToGrid w:val="0"/>
          <w:kern w:val="0"/>
        </w:rPr>
      </w:pPr>
    </w:p>
    <w:p w:rsidR="008B6AE7" w:rsidRDefault="008B6AE7">
      <w:pPr>
        <w:ind w:firstLineChars="1250" w:firstLine="4000"/>
        <w:rPr>
          <w:rFonts w:ascii="楷体_GB2312" w:eastAsia="楷体_GB2312"/>
          <w:snapToGrid w:val="0"/>
          <w:kern w:val="0"/>
        </w:rPr>
      </w:pPr>
    </w:p>
    <w:tbl>
      <w:tblPr>
        <w:tblpPr w:leftFromText="181" w:rightFromText="181" w:vertAnchor="page" w:horzAnchor="margin" w:tblpY="14297"/>
        <w:tblOverlap w:val="never"/>
        <w:tblW w:w="9223" w:type="dxa"/>
        <w:tblBorders>
          <w:bottom w:val="thickThinMediumGap" w:sz="24" w:space="0" w:color="FF0000"/>
        </w:tblBorders>
        <w:tblLayout w:type="fixed"/>
        <w:tblLook w:val="04A0"/>
      </w:tblPr>
      <w:tblGrid>
        <w:gridCol w:w="9223"/>
      </w:tblGrid>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bl>
    <w:p w:rsidR="008B6AE7" w:rsidRDefault="00DB26AC">
      <w:pPr>
        <w:rPr>
          <w:b/>
        </w:rPr>
      </w:pPr>
      <w:r>
        <w:rPr>
          <w:rFonts w:hint="eastAsia"/>
          <w:b/>
        </w:rPr>
        <w:lastRenderedPageBreak/>
        <w:t>附件：</w:t>
      </w:r>
    </w:p>
    <w:p w:rsidR="008B6AE7" w:rsidRDefault="00B57136" w:rsidP="004A099B">
      <w:pPr>
        <w:spacing w:line="52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4</w:t>
      </w:r>
      <w:r w:rsidR="004A099B">
        <w:rPr>
          <w:rFonts w:asciiTheme="majorEastAsia" w:eastAsiaTheme="majorEastAsia" w:hAnsiTheme="majorEastAsia" w:hint="eastAsia"/>
          <w:b/>
          <w:sz w:val="44"/>
          <w:szCs w:val="44"/>
        </w:rPr>
        <w:t>月份主题党日活动计划安排</w:t>
      </w:r>
    </w:p>
    <w:p w:rsidR="008B6AE7" w:rsidRDefault="008B6AE7">
      <w:pPr>
        <w:rPr>
          <w:rFonts w:ascii="黑体" w:eastAsia="黑体" w:hAnsi="黑体"/>
          <w:b/>
        </w:rPr>
      </w:pP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5416"/>
      </w:tblGrid>
      <w:tr w:rsidR="008B6AE7" w:rsidTr="00320812">
        <w:trPr>
          <w:trHeight w:val="680"/>
        </w:trPr>
        <w:tc>
          <w:tcPr>
            <w:tcW w:w="1985" w:type="dxa"/>
            <w:vAlign w:val="center"/>
          </w:tcPr>
          <w:p w:rsidR="008B6AE7" w:rsidRDefault="00DB26AC">
            <w:pPr>
              <w:jc w:val="center"/>
              <w:rPr>
                <w:rFonts w:ascii="黑体" w:eastAsia="黑体" w:hAnsi="黑体"/>
              </w:rPr>
            </w:pPr>
            <w:r>
              <w:rPr>
                <w:rFonts w:ascii="黑体" w:eastAsia="黑体" w:hAnsi="黑体" w:hint="eastAsia"/>
              </w:rPr>
              <w:t>时</w:t>
            </w:r>
            <w:r>
              <w:rPr>
                <w:rFonts w:ascii="黑体" w:eastAsia="黑体" w:hAnsi="黑体"/>
              </w:rPr>
              <w:t xml:space="preserve">  </w:t>
            </w:r>
            <w:r>
              <w:rPr>
                <w:rFonts w:ascii="黑体" w:eastAsia="黑体" w:hAnsi="黑体" w:hint="eastAsia"/>
              </w:rPr>
              <w:t>间</w:t>
            </w:r>
          </w:p>
        </w:tc>
        <w:tc>
          <w:tcPr>
            <w:tcW w:w="1843" w:type="dxa"/>
            <w:vAlign w:val="center"/>
          </w:tcPr>
          <w:p w:rsidR="008B6AE7" w:rsidRDefault="00DB26AC" w:rsidP="00320812">
            <w:pPr>
              <w:ind w:firstLineChars="50" w:firstLine="160"/>
              <w:rPr>
                <w:rFonts w:ascii="黑体" w:eastAsia="黑体" w:hAnsi="黑体"/>
              </w:rPr>
            </w:pPr>
            <w:r>
              <w:rPr>
                <w:rFonts w:ascii="黑体" w:eastAsia="黑体" w:hAnsi="黑体" w:hint="eastAsia"/>
              </w:rPr>
              <w:t>组织形式</w:t>
            </w:r>
          </w:p>
        </w:tc>
        <w:tc>
          <w:tcPr>
            <w:tcW w:w="5416" w:type="dxa"/>
            <w:vAlign w:val="center"/>
          </w:tcPr>
          <w:p w:rsidR="008B6AE7" w:rsidRDefault="00DB26AC">
            <w:pPr>
              <w:jc w:val="center"/>
              <w:rPr>
                <w:rFonts w:ascii="黑体" w:eastAsia="黑体" w:hAnsi="黑体"/>
              </w:rPr>
            </w:pPr>
            <w:r>
              <w:rPr>
                <w:rFonts w:ascii="黑体" w:eastAsia="黑体" w:hAnsi="黑体" w:hint="eastAsia"/>
              </w:rPr>
              <w:t>内</w:t>
            </w:r>
            <w:r>
              <w:rPr>
                <w:rFonts w:ascii="黑体" w:eastAsia="黑体" w:hAnsi="黑体"/>
              </w:rPr>
              <w:t xml:space="preserve">  </w:t>
            </w:r>
            <w:r>
              <w:rPr>
                <w:rFonts w:ascii="黑体" w:eastAsia="黑体" w:hAnsi="黑体" w:hint="eastAsia"/>
              </w:rPr>
              <w:t>容</w:t>
            </w:r>
          </w:p>
        </w:tc>
      </w:tr>
      <w:tr w:rsidR="009B380C" w:rsidTr="00902F7F">
        <w:trPr>
          <w:trHeight w:val="3156"/>
        </w:trPr>
        <w:tc>
          <w:tcPr>
            <w:tcW w:w="1985" w:type="dxa"/>
            <w:vMerge w:val="restart"/>
            <w:vAlign w:val="center"/>
          </w:tcPr>
          <w:p w:rsidR="009B380C" w:rsidRPr="00AD5F83" w:rsidRDefault="00B57136" w:rsidP="00B23348">
            <w:pPr>
              <w:spacing w:line="520" w:lineRule="exact"/>
              <w:ind w:firstLineChars="50" w:firstLine="150"/>
              <w:jc w:val="center"/>
              <w:rPr>
                <w:rFonts w:ascii="仿宋_GB2312" w:eastAsia="仿宋_GB2312"/>
                <w:sz w:val="30"/>
                <w:szCs w:val="30"/>
              </w:rPr>
            </w:pPr>
            <w:r>
              <w:rPr>
                <w:rFonts w:ascii="仿宋_GB2312" w:eastAsia="仿宋_GB2312" w:hint="eastAsia"/>
                <w:sz w:val="30"/>
                <w:szCs w:val="30"/>
              </w:rPr>
              <w:t>4</w:t>
            </w:r>
            <w:r w:rsidR="009B380C" w:rsidRPr="00AD5F83">
              <w:rPr>
                <w:rFonts w:ascii="仿宋_GB2312" w:eastAsia="仿宋_GB2312" w:hint="eastAsia"/>
                <w:sz w:val="30"/>
                <w:szCs w:val="30"/>
              </w:rPr>
              <w:t>月</w:t>
            </w:r>
            <w:r w:rsidR="005F202E">
              <w:rPr>
                <w:rFonts w:ascii="仿宋_GB2312" w:eastAsia="仿宋_GB2312" w:hint="eastAsia"/>
                <w:sz w:val="30"/>
                <w:szCs w:val="30"/>
              </w:rPr>
              <w:t>16</w:t>
            </w:r>
            <w:r w:rsidR="009B380C" w:rsidRPr="00AD5F83">
              <w:rPr>
                <w:rFonts w:ascii="仿宋_GB2312" w:eastAsia="仿宋_GB2312" w:hint="eastAsia"/>
                <w:sz w:val="30"/>
                <w:szCs w:val="30"/>
              </w:rPr>
              <w:t>日</w:t>
            </w:r>
          </w:p>
          <w:p w:rsidR="009B380C" w:rsidRPr="00AD5F83" w:rsidRDefault="008408B5" w:rsidP="00B23348">
            <w:pPr>
              <w:spacing w:line="520" w:lineRule="exact"/>
              <w:jc w:val="center"/>
              <w:rPr>
                <w:rFonts w:ascii="仿宋_GB2312" w:eastAsia="仿宋_GB2312"/>
                <w:sz w:val="30"/>
                <w:szCs w:val="30"/>
              </w:rPr>
            </w:pPr>
            <w:r>
              <w:rPr>
                <w:rFonts w:ascii="仿宋_GB2312" w:eastAsia="仿宋_GB2312" w:hint="eastAsia"/>
                <w:sz w:val="30"/>
                <w:szCs w:val="30"/>
              </w:rPr>
              <w:t>（星期三</w:t>
            </w:r>
            <w:r w:rsidR="009B380C" w:rsidRPr="00AD5F83">
              <w:rPr>
                <w:rFonts w:ascii="仿宋_GB2312" w:eastAsia="仿宋_GB2312" w:hint="eastAsia"/>
                <w:sz w:val="30"/>
                <w:szCs w:val="30"/>
              </w:rPr>
              <w:t>）</w:t>
            </w:r>
          </w:p>
        </w:tc>
        <w:tc>
          <w:tcPr>
            <w:tcW w:w="1843" w:type="dxa"/>
            <w:vAlign w:val="center"/>
          </w:tcPr>
          <w:p w:rsidR="009B380C" w:rsidRPr="00AD5F83" w:rsidRDefault="009B380C" w:rsidP="00F7420B">
            <w:pPr>
              <w:spacing w:line="560" w:lineRule="exact"/>
              <w:rPr>
                <w:rFonts w:ascii="仿宋_GB2312" w:eastAsia="仿宋_GB2312"/>
                <w:sz w:val="30"/>
                <w:szCs w:val="30"/>
              </w:rPr>
            </w:pPr>
            <w:r w:rsidRPr="00AD5F83">
              <w:rPr>
                <w:rFonts w:ascii="仿宋_GB2312" w:eastAsia="仿宋_GB2312" w:hint="eastAsia"/>
                <w:sz w:val="30"/>
                <w:szCs w:val="30"/>
              </w:rPr>
              <w:t>支委会</w:t>
            </w:r>
          </w:p>
        </w:tc>
        <w:tc>
          <w:tcPr>
            <w:tcW w:w="5416" w:type="dxa"/>
            <w:vAlign w:val="center"/>
          </w:tcPr>
          <w:p w:rsidR="00B57136" w:rsidRDefault="00ED344E" w:rsidP="00EB6827">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1.</w:t>
            </w:r>
            <w:r w:rsidR="00B57136" w:rsidRPr="00B57136">
              <w:rPr>
                <w:rFonts w:ascii="仿宋_GB2312" w:eastAsia="仿宋_GB2312" w:hint="eastAsia"/>
                <w:sz w:val="30"/>
                <w:szCs w:val="30"/>
              </w:rPr>
              <w:t>关于学习贯彻《山东省各领域基层党组织组织生活规范》的通知</w:t>
            </w:r>
            <w:r w:rsidR="009C6192">
              <w:rPr>
                <w:rFonts w:ascii="仿宋_GB2312" w:eastAsia="仿宋_GB2312" w:hint="eastAsia"/>
                <w:sz w:val="30"/>
                <w:szCs w:val="30"/>
              </w:rPr>
              <w:t>。</w:t>
            </w:r>
          </w:p>
          <w:p w:rsidR="00EB6827" w:rsidRDefault="00EB6827" w:rsidP="00EB6827">
            <w:pPr>
              <w:spacing w:line="560" w:lineRule="exact"/>
              <w:ind w:firstLineChars="200" w:firstLine="600"/>
              <w:rPr>
                <w:rFonts w:ascii="仿宋_GB2312" w:eastAsia="仿宋_GB2312"/>
                <w:sz w:val="30"/>
                <w:szCs w:val="30"/>
              </w:rPr>
            </w:pPr>
            <w:r>
              <w:rPr>
                <w:rFonts w:ascii="仿宋_GB2312" w:eastAsia="仿宋_GB2312" w:hint="eastAsia"/>
                <w:sz w:val="30"/>
                <w:szCs w:val="30"/>
              </w:rPr>
              <w:t>2.</w:t>
            </w:r>
            <w:r w:rsidRPr="00EB6827">
              <w:rPr>
                <w:rFonts w:ascii="仿宋_GB2312" w:eastAsia="仿宋_GB2312" w:hint="eastAsia"/>
                <w:sz w:val="30"/>
                <w:szCs w:val="30"/>
              </w:rPr>
              <w:t>青学教专发〔2025〕7号关于印发《4月份学习教育重点任务》的通知</w:t>
            </w:r>
          </w:p>
          <w:p w:rsidR="00E06B5B" w:rsidRPr="00AD5F83" w:rsidRDefault="00EB6827" w:rsidP="00EB6827">
            <w:pPr>
              <w:spacing w:line="560" w:lineRule="exact"/>
              <w:ind w:firstLineChars="200" w:firstLine="600"/>
              <w:rPr>
                <w:rFonts w:ascii="仿宋_GB2312" w:eastAsia="仿宋_GB2312"/>
                <w:sz w:val="30"/>
                <w:szCs w:val="30"/>
              </w:rPr>
            </w:pPr>
            <w:r>
              <w:rPr>
                <w:rFonts w:ascii="仿宋_GB2312" w:eastAsia="仿宋_GB2312" w:hint="eastAsia"/>
                <w:sz w:val="30"/>
                <w:szCs w:val="30"/>
              </w:rPr>
              <w:t>3</w:t>
            </w:r>
            <w:r w:rsidR="00D52117">
              <w:rPr>
                <w:rFonts w:ascii="仿宋_GB2312" w:eastAsia="仿宋_GB2312" w:hint="eastAsia"/>
                <w:sz w:val="30"/>
                <w:szCs w:val="30"/>
              </w:rPr>
              <w:t>.</w:t>
            </w:r>
            <w:r w:rsidR="00F21302" w:rsidRPr="00F21302">
              <w:rPr>
                <w:rFonts w:ascii="仿宋_GB2312" w:eastAsia="仿宋_GB2312" w:hint="eastAsia"/>
                <w:sz w:val="30"/>
                <w:szCs w:val="30"/>
              </w:rPr>
              <w:t>研究部署</w:t>
            </w:r>
            <w:r w:rsidR="00F21302" w:rsidRPr="00F21302">
              <w:rPr>
                <w:rFonts w:ascii="仿宋_GB2312" w:eastAsia="仿宋_GB2312"/>
                <w:sz w:val="30"/>
                <w:szCs w:val="30"/>
              </w:rPr>
              <w:t>工作</w:t>
            </w:r>
            <w:r w:rsidR="00861C68">
              <w:rPr>
                <w:rFonts w:ascii="仿宋_GB2312" w:eastAsia="仿宋_GB2312" w:hint="eastAsia"/>
                <w:sz w:val="30"/>
                <w:szCs w:val="30"/>
              </w:rPr>
              <w:t>。</w:t>
            </w:r>
          </w:p>
        </w:tc>
      </w:tr>
      <w:tr w:rsidR="000C1D2B" w:rsidTr="00902F7F">
        <w:trPr>
          <w:trHeight w:val="3670"/>
        </w:trPr>
        <w:tc>
          <w:tcPr>
            <w:tcW w:w="1985" w:type="dxa"/>
            <w:vMerge/>
            <w:vAlign w:val="center"/>
          </w:tcPr>
          <w:p w:rsidR="000C1D2B" w:rsidRPr="00AD5F83" w:rsidRDefault="000C1D2B"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0C1D2B" w:rsidRDefault="000C1D2B" w:rsidP="00F7420B">
            <w:pPr>
              <w:spacing w:line="560" w:lineRule="exact"/>
              <w:rPr>
                <w:rFonts w:ascii="仿宋_GB2312" w:eastAsia="仿宋_GB2312"/>
                <w:sz w:val="30"/>
                <w:szCs w:val="30"/>
              </w:rPr>
            </w:pPr>
            <w:r>
              <w:rPr>
                <w:rFonts w:ascii="仿宋_GB2312" w:eastAsia="仿宋_GB2312" w:hint="eastAsia"/>
                <w:sz w:val="30"/>
                <w:szCs w:val="30"/>
              </w:rPr>
              <w:t>集体学习</w:t>
            </w:r>
          </w:p>
        </w:tc>
        <w:tc>
          <w:tcPr>
            <w:tcW w:w="5416" w:type="dxa"/>
            <w:tcBorders>
              <w:bottom w:val="single" w:sz="4" w:space="0" w:color="auto"/>
            </w:tcBorders>
            <w:vAlign w:val="center"/>
          </w:tcPr>
          <w:p w:rsidR="007A79A0" w:rsidRDefault="000C1D2B" w:rsidP="0022107C">
            <w:pPr>
              <w:spacing w:line="560" w:lineRule="exact"/>
              <w:ind w:firstLineChars="200" w:firstLine="600"/>
              <w:rPr>
                <w:rFonts w:ascii="仿宋_GB2312" w:eastAsia="仿宋_GB2312"/>
                <w:sz w:val="30"/>
                <w:szCs w:val="30"/>
              </w:rPr>
            </w:pPr>
            <w:r>
              <w:rPr>
                <w:rFonts w:ascii="仿宋_GB2312" w:eastAsia="仿宋_GB2312" w:hint="eastAsia"/>
                <w:sz w:val="30"/>
                <w:szCs w:val="30"/>
              </w:rPr>
              <w:t>1.</w:t>
            </w:r>
            <w:r w:rsidR="00656C81" w:rsidRPr="00656C81">
              <w:rPr>
                <w:rFonts w:ascii="仿宋_GB2312" w:eastAsia="仿宋_GB2312" w:hint="eastAsia"/>
                <w:sz w:val="30"/>
                <w:szCs w:val="30"/>
              </w:rPr>
              <w:t>习近平主持二十届中共中央政治局第十九次集体学习并发表重要讲话</w:t>
            </w:r>
            <w:r w:rsidR="009C6192">
              <w:rPr>
                <w:rFonts w:ascii="仿宋_GB2312" w:eastAsia="仿宋_GB2312" w:hint="eastAsia"/>
                <w:sz w:val="30"/>
                <w:szCs w:val="30"/>
              </w:rPr>
              <w:t>。</w:t>
            </w:r>
          </w:p>
          <w:p w:rsidR="00656C81" w:rsidRDefault="00656C81" w:rsidP="00656C81">
            <w:pPr>
              <w:spacing w:line="560" w:lineRule="exact"/>
              <w:ind w:firstLineChars="200" w:firstLine="600"/>
              <w:rPr>
                <w:rFonts w:ascii="仿宋_GB2312" w:eastAsia="仿宋_GB2312"/>
                <w:sz w:val="30"/>
                <w:szCs w:val="30"/>
              </w:rPr>
            </w:pPr>
            <w:r>
              <w:rPr>
                <w:rFonts w:ascii="仿宋_GB2312" w:eastAsia="仿宋_GB2312" w:hint="eastAsia"/>
                <w:sz w:val="30"/>
                <w:szCs w:val="30"/>
              </w:rPr>
              <w:t>2.</w:t>
            </w:r>
            <w:r w:rsidRPr="00656C81">
              <w:rPr>
                <w:rFonts w:ascii="仿宋_GB2312" w:eastAsia="仿宋_GB2312" w:hint="eastAsia"/>
                <w:sz w:val="30"/>
                <w:szCs w:val="30"/>
              </w:rPr>
              <w:t>习近平：朝着建成科技强国的宏伟目标奋勇前进</w:t>
            </w:r>
            <w:r w:rsidR="009C6192">
              <w:rPr>
                <w:rFonts w:ascii="仿宋_GB2312" w:eastAsia="仿宋_GB2312" w:hint="eastAsia"/>
                <w:sz w:val="30"/>
                <w:szCs w:val="30"/>
              </w:rPr>
              <w:t>。</w:t>
            </w:r>
          </w:p>
          <w:p w:rsidR="009D5D1B" w:rsidRDefault="00656C81" w:rsidP="009C6192">
            <w:pPr>
              <w:spacing w:line="560" w:lineRule="exact"/>
              <w:ind w:firstLineChars="200" w:firstLine="600"/>
              <w:rPr>
                <w:rFonts w:ascii="仿宋_GB2312" w:eastAsia="仿宋_GB2312"/>
                <w:sz w:val="30"/>
                <w:szCs w:val="30"/>
              </w:rPr>
            </w:pPr>
            <w:r>
              <w:rPr>
                <w:rFonts w:ascii="仿宋_GB2312" w:eastAsia="仿宋_GB2312" w:hint="eastAsia"/>
                <w:sz w:val="30"/>
                <w:szCs w:val="30"/>
              </w:rPr>
              <w:t>3.</w:t>
            </w:r>
            <w:r w:rsidR="00B57136" w:rsidRPr="00B57136">
              <w:rPr>
                <w:rFonts w:ascii="仿宋_GB2312" w:eastAsia="仿宋_GB2312" w:hint="eastAsia"/>
                <w:sz w:val="30"/>
                <w:szCs w:val="30"/>
              </w:rPr>
              <w:t>《山东省各领域基层党组织组织生活规范》</w:t>
            </w:r>
            <w:r w:rsidR="009C6192">
              <w:rPr>
                <w:rFonts w:ascii="仿宋_GB2312" w:eastAsia="仿宋_GB2312" w:hint="eastAsia"/>
                <w:sz w:val="30"/>
                <w:szCs w:val="30"/>
              </w:rPr>
              <w:t>。</w:t>
            </w:r>
          </w:p>
        </w:tc>
      </w:tr>
      <w:tr w:rsidR="009B380C" w:rsidTr="00902F7F">
        <w:trPr>
          <w:trHeight w:val="3112"/>
        </w:trPr>
        <w:tc>
          <w:tcPr>
            <w:tcW w:w="1985" w:type="dxa"/>
            <w:vMerge/>
            <w:vAlign w:val="center"/>
          </w:tcPr>
          <w:p w:rsidR="009B380C" w:rsidRPr="00AD5F83" w:rsidRDefault="009B380C"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9B380C" w:rsidRPr="00AD5F83" w:rsidRDefault="009C6192" w:rsidP="00F7420B">
            <w:pPr>
              <w:spacing w:line="560" w:lineRule="exact"/>
              <w:rPr>
                <w:rFonts w:ascii="仿宋_GB2312" w:eastAsia="仿宋_GB2312"/>
                <w:sz w:val="30"/>
                <w:szCs w:val="30"/>
              </w:rPr>
            </w:pPr>
            <w:r>
              <w:rPr>
                <w:rFonts w:ascii="仿宋_GB2312" w:eastAsia="仿宋_GB2312" w:hint="eastAsia"/>
                <w:sz w:val="30"/>
                <w:szCs w:val="30"/>
              </w:rPr>
              <w:t>主题党日</w:t>
            </w:r>
          </w:p>
        </w:tc>
        <w:tc>
          <w:tcPr>
            <w:tcW w:w="5416" w:type="dxa"/>
            <w:tcBorders>
              <w:bottom w:val="single" w:sz="4" w:space="0" w:color="auto"/>
            </w:tcBorders>
            <w:vAlign w:val="center"/>
          </w:tcPr>
          <w:p w:rsidR="00831B87" w:rsidRPr="00AD5F83" w:rsidRDefault="00902F7F" w:rsidP="00902F7F">
            <w:pPr>
              <w:spacing w:line="560" w:lineRule="exact"/>
              <w:ind w:firstLineChars="200" w:firstLine="600"/>
              <w:rPr>
                <w:rFonts w:ascii="仿宋_GB2312" w:eastAsia="仿宋_GB2312"/>
                <w:sz w:val="30"/>
                <w:szCs w:val="30"/>
              </w:rPr>
            </w:pPr>
            <w:r>
              <w:rPr>
                <w:rFonts w:ascii="仿宋_GB2312" w:eastAsia="仿宋_GB2312" w:hint="eastAsia"/>
                <w:sz w:val="30"/>
                <w:szCs w:val="30"/>
              </w:rPr>
              <w:t>结合学习</w:t>
            </w:r>
            <w:r w:rsidRPr="009D5D1B">
              <w:rPr>
                <w:rFonts w:ascii="仿宋_GB2312" w:eastAsia="仿宋_GB2312" w:hint="eastAsia"/>
                <w:sz w:val="30"/>
                <w:szCs w:val="30"/>
              </w:rPr>
              <w:t>《习近平总书记关于党的建设的重要思想概论》</w:t>
            </w:r>
            <w:r>
              <w:rPr>
                <w:rFonts w:ascii="仿宋_GB2312" w:eastAsia="仿宋_GB2312" w:hint="eastAsia"/>
                <w:sz w:val="30"/>
                <w:szCs w:val="30"/>
              </w:rPr>
              <w:t>《习近平关于加强党的作风建设论述摘编》，</w:t>
            </w:r>
            <w:r w:rsidR="009C6192" w:rsidRPr="00FF13C9">
              <w:rPr>
                <w:rFonts w:ascii="仿宋_GB2312" w:eastAsia="仿宋_GB2312" w:hint="eastAsia"/>
                <w:sz w:val="30"/>
                <w:szCs w:val="30"/>
              </w:rPr>
              <w:t>开展</w:t>
            </w:r>
            <w:r w:rsidR="009C6192" w:rsidRPr="00FF13C9">
              <w:rPr>
                <w:rFonts w:ascii="仿宋_GB2312" w:eastAsia="仿宋_GB2312"/>
                <w:sz w:val="30"/>
                <w:szCs w:val="30"/>
              </w:rPr>
              <w:t>纪律教育、改进作风、</w:t>
            </w:r>
            <w:r w:rsidR="009C6192" w:rsidRPr="00FF13C9">
              <w:rPr>
                <w:rFonts w:ascii="仿宋_GB2312" w:eastAsia="仿宋_GB2312" w:hint="eastAsia"/>
                <w:sz w:val="30"/>
                <w:szCs w:val="30"/>
              </w:rPr>
              <w:t>崇尚廉洁等主题党日</w:t>
            </w:r>
            <w:r w:rsidR="009C6192" w:rsidRPr="00FF13C9">
              <w:rPr>
                <w:rFonts w:ascii="仿宋_GB2312" w:eastAsia="仿宋_GB2312"/>
                <w:sz w:val="30"/>
                <w:szCs w:val="30"/>
              </w:rPr>
              <w:t>活动。</w:t>
            </w:r>
          </w:p>
        </w:tc>
      </w:tr>
      <w:tr w:rsidR="008B6AE7" w:rsidTr="00302838">
        <w:trPr>
          <w:trHeight w:val="1112"/>
        </w:trPr>
        <w:tc>
          <w:tcPr>
            <w:tcW w:w="1985" w:type="dxa"/>
            <w:tcBorders>
              <w:bottom w:val="single" w:sz="4" w:space="0" w:color="auto"/>
            </w:tcBorders>
            <w:vAlign w:val="center"/>
          </w:tcPr>
          <w:p w:rsidR="008B6AE7" w:rsidRDefault="00DB26AC">
            <w:pPr>
              <w:ind w:firstLineChars="150" w:firstLine="480"/>
              <w:rPr>
                <w:rFonts w:ascii="仿宋_GB2312" w:eastAsia="仿宋_GB2312"/>
              </w:rPr>
            </w:pPr>
            <w:r>
              <w:rPr>
                <w:rFonts w:ascii="仿宋_GB2312" w:eastAsia="仿宋_GB2312" w:hint="eastAsia"/>
              </w:rPr>
              <w:t>备注</w:t>
            </w:r>
          </w:p>
        </w:tc>
        <w:tc>
          <w:tcPr>
            <w:tcW w:w="7259" w:type="dxa"/>
            <w:gridSpan w:val="2"/>
            <w:tcBorders>
              <w:bottom w:val="single" w:sz="4" w:space="0" w:color="auto"/>
            </w:tcBorders>
            <w:vAlign w:val="center"/>
          </w:tcPr>
          <w:p w:rsidR="008B6AE7" w:rsidRPr="00F51B8F" w:rsidRDefault="00DB26AC" w:rsidP="00BD4EE6">
            <w:pPr>
              <w:widowControl/>
              <w:spacing w:line="560" w:lineRule="exact"/>
              <w:ind w:firstLineChars="200" w:firstLine="640"/>
              <w:rPr>
                <w:rFonts w:ascii="仿宋_GB2312" w:eastAsia="仿宋_GB2312"/>
              </w:rPr>
            </w:pPr>
            <w:r w:rsidRPr="00F51B8F">
              <w:rPr>
                <w:rFonts w:ascii="仿宋_GB2312" w:eastAsia="仿宋_GB2312" w:hint="eastAsia"/>
              </w:rPr>
              <w:t>各党支部及党员干部要认真做好主题党日活动的记录。</w:t>
            </w:r>
          </w:p>
        </w:tc>
      </w:tr>
    </w:tbl>
    <w:p w:rsidR="008B6AE7" w:rsidRDefault="008B6AE7" w:rsidP="006474C9">
      <w:pPr>
        <w:rPr>
          <w:rFonts w:ascii="仿宋_GB2312" w:eastAsia="仿宋_GB2312"/>
          <w:sz w:val="28"/>
          <w:szCs w:val="28"/>
        </w:rPr>
      </w:pPr>
    </w:p>
    <w:sectPr w:rsidR="008B6AE7" w:rsidSect="006C4A6E">
      <w:footerReference w:type="even" r:id="rId8"/>
      <w:footerReference w:type="default" r:id="rId9"/>
      <w:pgSz w:w="11907" w:h="16839"/>
      <w:pgMar w:top="1701" w:right="1531" w:bottom="1418" w:left="1531" w:header="851" w:footer="992" w:gutter="0"/>
      <w:pgNumType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262" w:rsidRDefault="00E50262">
      <w:r>
        <w:separator/>
      </w:r>
    </w:p>
  </w:endnote>
  <w:endnote w:type="continuationSeparator" w:id="0">
    <w:p w:rsidR="00E50262" w:rsidRDefault="00E502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300"/>
    </w:sdtPr>
    <w:sdtContent>
      <w:p w:rsidR="008B6AE7" w:rsidRDefault="008B00D3">
        <w:pPr>
          <w:pStyle w:val="a5"/>
          <w:jc w:val="center"/>
        </w:pPr>
        <w:r w:rsidRPr="008B00D3">
          <w:fldChar w:fldCharType="begin"/>
        </w:r>
        <w:r w:rsidR="00DB26AC">
          <w:instrText xml:space="preserve"> PAGE   \* MERGEFORMAT </w:instrText>
        </w:r>
        <w:r w:rsidRPr="008B00D3">
          <w:fldChar w:fldCharType="separate"/>
        </w:r>
        <w:r w:rsidR="00DB26AC">
          <w:rPr>
            <w:lang w:val="zh-CN"/>
          </w:rPr>
          <w:t>3</w:t>
        </w:r>
        <w:r>
          <w:rPr>
            <w:lang w:val="zh-CN"/>
          </w:rPr>
          <w:fldChar w:fldCharType="end"/>
        </w:r>
      </w:p>
    </w:sdtContent>
  </w:sdt>
  <w:p w:rsidR="008B6AE7" w:rsidRDefault="008B6A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299"/>
    </w:sdtPr>
    <w:sdtContent>
      <w:p w:rsidR="008B6AE7" w:rsidRDefault="008B00D3">
        <w:pPr>
          <w:pStyle w:val="a5"/>
          <w:jc w:val="center"/>
        </w:pPr>
        <w:r w:rsidRPr="008B00D3">
          <w:fldChar w:fldCharType="begin"/>
        </w:r>
        <w:r w:rsidR="00DB26AC">
          <w:instrText xml:space="preserve"> PAGE   \* MERGEFORMAT </w:instrText>
        </w:r>
        <w:r w:rsidRPr="008B00D3">
          <w:fldChar w:fldCharType="separate"/>
        </w:r>
        <w:r w:rsidR="004A099B" w:rsidRPr="004A099B">
          <w:rPr>
            <w:noProof/>
            <w:lang w:val="zh-CN"/>
          </w:rPr>
          <w:t>1</w:t>
        </w:r>
        <w:r>
          <w:rPr>
            <w:lang w:val="zh-CN"/>
          </w:rPr>
          <w:fldChar w:fldCharType="end"/>
        </w:r>
      </w:p>
    </w:sdtContent>
  </w:sdt>
  <w:p w:rsidR="008B6AE7" w:rsidRDefault="008B6AE7">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262" w:rsidRDefault="00E50262">
      <w:r>
        <w:separator/>
      </w:r>
    </w:p>
  </w:footnote>
  <w:footnote w:type="continuationSeparator" w:id="0">
    <w:p w:rsidR="00E50262" w:rsidRDefault="00E502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C6C2"/>
    <w:multiLevelType w:val="singleLevel"/>
    <w:tmpl w:val="0B2AC6C2"/>
    <w:lvl w:ilvl="0">
      <w:start w:val="1"/>
      <w:numFmt w:val="decimal"/>
      <w:lvlText w:val="%1."/>
      <w:lvlJc w:val="left"/>
      <w:pPr>
        <w:tabs>
          <w:tab w:val="left" w:pos="312"/>
        </w:tabs>
      </w:pPr>
    </w:lvl>
  </w:abstractNum>
  <w:abstractNum w:abstractNumId="1">
    <w:nsid w:val="0D76234A"/>
    <w:multiLevelType w:val="hybridMultilevel"/>
    <w:tmpl w:val="5D6EA8B2"/>
    <w:lvl w:ilvl="0" w:tplc="B32ACC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3631FC"/>
    <w:multiLevelType w:val="hybridMultilevel"/>
    <w:tmpl w:val="15EE97EC"/>
    <w:lvl w:ilvl="0" w:tplc="9AA2C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093733"/>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5167806"/>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2E286687"/>
    <w:multiLevelType w:val="hybridMultilevel"/>
    <w:tmpl w:val="1012BF14"/>
    <w:lvl w:ilvl="0" w:tplc="0A281D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21527A"/>
    <w:multiLevelType w:val="hybridMultilevel"/>
    <w:tmpl w:val="6192770A"/>
    <w:lvl w:ilvl="0" w:tplc="B066B5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6D7411"/>
    <w:multiLevelType w:val="hybridMultilevel"/>
    <w:tmpl w:val="A55644E2"/>
    <w:lvl w:ilvl="0" w:tplc="919442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34A3460"/>
    <w:multiLevelType w:val="hybridMultilevel"/>
    <w:tmpl w:val="64CC4A86"/>
    <w:lvl w:ilvl="0" w:tplc="808037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C604362"/>
    <w:multiLevelType w:val="hybridMultilevel"/>
    <w:tmpl w:val="8A788980"/>
    <w:lvl w:ilvl="0" w:tplc="4A5E56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20B2533"/>
    <w:multiLevelType w:val="hybridMultilevel"/>
    <w:tmpl w:val="44C48478"/>
    <w:lvl w:ilvl="0" w:tplc="E1D8CC76">
      <w:start w:val="1"/>
      <w:numFmt w:val="decimal"/>
      <w:lvlText w:val="%1."/>
      <w:lvlJc w:val="left"/>
      <w:pPr>
        <w:ind w:left="360" w:hanging="360"/>
      </w:pPr>
      <w:rPr>
        <w:rFonts w:hAnsi="仿宋"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C3D6A89"/>
    <w:multiLevelType w:val="hybridMultilevel"/>
    <w:tmpl w:val="89D88646"/>
    <w:lvl w:ilvl="0" w:tplc="E83005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EDC739D"/>
    <w:multiLevelType w:val="hybridMultilevel"/>
    <w:tmpl w:val="E1B8DF98"/>
    <w:lvl w:ilvl="0" w:tplc="E0EA0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C72165"/>
    <w:multiLevelType w:val="hybridMultilevel"/>
    <w:tmpl w:val="BCB879E0"/>
    <w:lvl w:ilvl="0" w:tplc="09EE28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6DE1398"/>
    <w:multiLevelType w:val="hybridMultilevel"/>
    <w:tmpl w:val="FD36B3AA"/>
    <w:lvl w:ilvl="0" w:tplc="F3A6D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FF09F2"/>
    <w:multiLevelType w:val="hybridMultilevel"/>
    <w:tmpl w:val="2C82D3CE"/>
    <w:lvl w:ilvl="0" w:tplc="120CD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9"/>
  </w:num>
  <w:num w:numId="4">
    <w:abstractNumId w:val="6"/>
  </w:num>
  <w:num w:numId="5">
    <w:abstractNumId w:val="2"/>
  </w:num>
  <w:num w:numId="6">
    <w:abstractNumId w:val="8"/>
  </w:num>
  <w:num w:numId="7">
    <w:abstractNumId w:val="11"/>
  </w:num>
  <w:num w:numId="8">
    <w:abstractNumId w:val="13"/>
  </w:num>
  <w:num w:numId="9">
    <w:abstractNumId w:val="10"/>
  </w:num>
  <w:num w:numId="10">
    <w:abstractNumId w:val="12"/>
  </w:num>
  <w:num w:numId="11">
    <w:abstractNumId w:val="7"/>
  </w:num>
  <w:num w:numId="12">
    <w:abstractNumId w:val="14"/>
  </w:num>
  <w:num w:numId="13">
    <w:abstractNumId w:val="15"/>
  </w:num>
  <w:num w:numId="14">
    <w:abstractNumId w:val="5"/>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1884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jY5NmRhNDdjOGQxMTllZWI0YWQ2ODFjYWI0ZWZjYTQifQ=="/>
  </w:docVars>
  <w:rsids>
    <w:rsidRoot w:val="00900857"/>
    <w:rsid w:val="000001C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1E05"/>
    <w:rsid w:val="001243BB"/>
    <w:rsid w:val="00124668"/>
    <w:rsid w:val="00125710"/>
    <w:rsid w:val="001269FF"/>
    <w:rsid w:val="00126B18"/>
    <w:rsid w:val="0012727A"/>
    <w:rsid w:val="00131E70"/>
    <w:rsid w:val="001325BC"/>
    <w:rsid w:val="0013297C"/>
    <w:rsid w:val="00132DAF"/>
    <w:rsid w:val="00133D2A"/>
    <w:rsid w:val="0013402B"/>
    <w:rsid w:val="00135273"/>
    <w:rsid w:val="001378A5"/>
    <w:rsid w:val="00144091"/>
    <w:rsid w:val="0014578B"/>
    <w:rsid w:val="00146471"/>
    <w:rsid w:val="00146589"/>
    <w:rsid w:val="0014723D"/>
    <w:rsid w:val="00153894"/>
    <w:rsid w:val="00154FF4"/>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262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C28"/>
    <w:rsid w:val="00775CC6"/>
    <w:rsid w:val="007767F7"/>
    <w:rsid w:val="00780724"/>
    <w:rsid w:val="0078164A"/>
    <w:rsid w:val="00781785"/>
    <w:rsid w:val="007818EB"/>
    <w:rsid w:val="00783025"/>
    <w:rsid w:val="00783DDE"/>
    <w:rsid w:val="007858A7"/>
    <w:rsid w:val="007858EA"/>
    <w:rsid w:val="00785BDE"/>
    <w:rsid w:val="00786192"/>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6B5B"/>
    <w:rsid w:val="00E06D0E"/>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4D95964"/>
    <w:rsid w:val="18285EB8"/>
    <w:rsid w:val="1A946A47"/>
    <w:rsid w:val="203D6B79"/>
    <w:rsid w:val="216F06DB"/>
    <w:rsid w:val="22685C26"/>
    <w:rsid w:val="29A244E0"/>
    <w:rsid w:val="56024BA5"/>
    <w:rsid w:val="59E00D5A"/>
    <w:rsid w:val="72E12EAE"/>
    <w:rsid w:val="7C525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8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Date" w:unhideWhenUsed="0" w:qFormat="1"/>
    <w:lsdException w:name="Hyperlink" w:semiHidden="0" w:qFormat="1"/>
    <w:lsdException w:name="FollowedHyperlink"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6E"/>
    <w:pPr>
      <w:widowControl w:val="0"/>
      <w:jc w:val="both"/>
    </w:pPr>
    <w:rPr>
      <w:kern w:val="2"/>
      <w:sz w:val="32"/>
      <w:szCs w:val="32"/>
    </w:rPr>
  </w:style>
  <w:style w:type="paragraph" w:styleId="1">
    <w:name w:val="heading 1"/>
    <w:basedOn w:val="a"/>
    <w:next w:val="a"/>
    <w:link w:val="1Char"/>
    <w:uiPriority w:val="9"/>
    <w:qFormat/>
    <w:locked/>
    <w:rsid w:val="006C4A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rsid w:val="006C4A6E"/>
    <w:pPr>
      <w:ind w:leftChars="2500" w:left="100"/>
    </w:pPr>
  </w:style>
  <w:style w:type="paragraph" w:styleId="a4">
    <w:name w:val="Balloon Text"/>
    <w:basedOn w:val="a"/>
    <w:link w:val="Char0"/>
    <w:uiPriority w:val="99"/>
    <w:semiHidden/>
    <w:unhideWhenUsed/>
    <w:qFormat/>
    <w:rsid w:val="006C4A6E"/>
    <w:rPr>
      <w:sz w:val="18"/>
      <w:szCs w:val="18"/>
    </w:rPr>
  </w:style>
  <w:style w:type="paragraph" w:styleId="a5">
    <w:name w:val="footer"/>
    <w:basedOn w:val="a"/>
    <w:link w:val="Char1"/>
    <w:uiPriority w:val="99"/>
    <w:unhideWhenUsed/>
    <w:qFormat/>
    <w:rsid w:val="006C4A6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C4A6E"/>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locked/>
    <w:rsid w:val="006C4A6E"/>
    <w:pPr>
      <w:spacing w:before="240" w:after="60" w:line="312" w:lineRule="auto"/>
      <w:jc w:val="center"/>
      <w:outlineLvl w:val="1"/>
    </w:pPr>
    <w:rPr>
      <w:rFonts w:asciiTheme="majorHAnsi" w:eastAsia="宋体" w:hAnsiTheme="majorHAnsi" w:cstheme="majorBidi"/>
      <w:b/>
      <w:bCs/>
      <w:kern w:val="28"/>
    </w:rPr>
  </w:style>
  <w:style w:type="paragraph" w:styleId="a8">
    <w:name w:val="Normal (Web)"/>
    <w:basedOn w:val="a"/>
    <w:uiPriority w:val="99"/>
    <w:semiHidden/>
    <w:unhideWhenUsed/>
    <w:qFormat/>
    <w:rsid w:val="006C4A6E"/>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99"/>
    <w:qFormat/>
    <w:rsid w:val="006C4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C4A6E"/>
    <w:rPr>
      <w:color w:val="800080" w:themeColor="followedHyperlink"/>
      <w:u w:val="single"/>
    </w:rPr>
  </w:style>
  <w:style w:type="character" w:styleId="ab">
    <w:name w:val="Hyperlink"/>
    <w:basedOn w:val="a0"/>
    <w:uiPriority w:val="99"/>
    <w:unhideWhenUsed/>
    <w:qFormat/>
    <w:rsid w:val="006C4A6E"/>
    <w:rPr>
      <w:color w:val="0000FF" w:themeColor="hyperlink"/>
      <w:u w:val="single"/>
    </w:rPr>
  </w:style>
  <w:style w:type="character" w:customStyle="1" w:styleId="Char">
    <w:name w:val="日期 Char"/>
    <w:basedOn w:val="a0"/>
    <w:link w:val="a3"/>
    <w:uiPriority w:val="99"/>
    <w:semiHidden/>
    <w:qFormat/>
    <w:locked/>
    <w:rsid w:val="006C4A6E"/>
    <w:rPr>
      <w:rFonts w:cs="Times New Roman"/>
    </w:rPr>
  </w:style>
  <w:style w:type="paragraph" w:styleId="ac">
    <w:name w:val="List Paragraph"/>
    <w:basedOn w:val="a"/>
    <w:uiPriority w:val="99"/>
    <w:qFormat/>
    <w:rsid w:val="006C4A6E"/>
    <w:pPr>
      <w:ind w:firstLineChars="200" w:firstLine="420"/>
    </w:pPr>
  </w:style>
  <w:style w:type="character" w:customStyle="1" w:styleId="Char2">
    <w:name w:val="页眉 Char"/>
    <w:basedOn w:val="a0"/>
    <w:link w:val="a6"/>
    <w:uiPriority w:val="99"/>
    <w:qFormat/>
    <w:rsid w:val="006C4A6E"/>
    <w:rPr>
      <w:sz w:val="18"/>
      <w:szCs w:val="18"/>
    </w:rPr>
  </w:style>
  <w:style w:type="character" w:customStyle="1" w:styleId="Char1">
    <w:name w:val="页脚 Char"/>
    <w:basedOn w:val="a0"/>
    <w:link w:val="a5"/>
    <w:uiPriority w:val="99"/>
    <w:qFormat/>
    <w:rsid w:val="006C4A6E"/>
    <w:rPr>
      <w:sz w:val="18"/>
      <w:szCs w:val="18"/>
    </w:rPr>
  </w:style>
  <w:style w:type="paragraph" w:customStyle="1" w:styleId="ad">
    <w:name w:val="默认"/>
    <w:qFormat/>
    <w:rsid w:val="006C4A6E"/>
    <w:rPr>
      <w:rFonts w:ascii="Arial Unicode MS" w:eastAsia="Helvetica Neue" w:hAnsi="Arial Unicode MS" w:cs="Arial Unicode MS"/>
      <w:color w:val="000000"/>
      <w:sz w:val="22"/>
      <w:szCs w:val="32"/>
      <w:lang w:val="zh-CN"/>
    </w:rPr>
  </w:style>
  <w:style w:type="character" w:customStyle="1" w:styleId="Char0">
    <w:name w:val="批注框文本 Char"/>
    <w:basedOn w:val="a0"/>
    <w:link w:val="a4"/>
    <w:uiPriority w:val="99"/>
    <w:semiHidden/>
    <w:qFormat/>
    <w:rsid w:val="006C4A6E"/>
    <w:rPr>
      <w:sz w:val="18"/>
      <w:szCs w:val="18"/>
    </w:rPr>
  </w:style>
  <w:style w:type="character" w:customStyle="1" w:styleId="Char3">
    <w:name w:val="副标题 Char"/>
    <w:basedOn w:val="a0"/>
    <w:link w:val="a7"/>
    <w:qFormat/>
    <w:rsid w:val="006C4A6E"/>
    <w:rPr>
      <w:rFonts w:asciiTheme="majorHAnsi" w:eastAsia="宋体" w:hAnsiTheme="majorHAnsi" w:cstheme="majorBidi"/>
      <w:b/>
      <w:bCs/>
      <w:kern w:val="28"/>
    </w:rPr>
  </w:style>
  <w:style w:type="paragraph" w:customStyle="1" w:styleId="confont">
    <w:name w:val="con_font"/>
    <w:basedOn w:val="a"/>
    <w:qFormat/>
    <w:rsid w:val="006C4A6E"/>
    <w:pPr>
      <w:widowControl/>
      <w:spacing w:before="100" w:beforeAutospacing="1" w:after="150"/>
      <w:jc w:val="left"/>
    </w:pPr>
    <w:rPr>
      <w:rFonts w:ascii="宋体" w:eastAsia="宋体" w:hAnsi="宋体" w:cs="宋体"/>
      <w:kern w:val="0"/>
      <w:sz w:val="24"/>
      <w:szCs w:val="24"/>
    </w:rPr>
  </w:style>
  <w:style w:type="paragraph" w:customStyle="1" w:styleId="Default">
    <w:name w:val="Default"/>
    <w:qFormat/>
    <w:rsid w:val="006C4A6E"/>
    <w:pPr>
      <w:widowControl w:val="0"/>
      <w:autoSpaceDE w:val="0"/>
      <w:autoSpaceDN w:val="0"/>
      <w:adjustRightInd w:val="0"/>
    </w:pPr>
    <w:rPr>
      <w:rFonts w:ascii="方正小标宋_GBK" w:eastAsiaTheme="minorEastAsia" w:hAnsi="方正小标宋_GBK" w:cs="方正小标宋_GBK"/>
      <w:color w:val="000000"/>
      <w:sz w:val="24"/>
      <w:szCs w:val="24"/>
    </w:rPr>
  </w:style>
  <w:style w:type="character" w:customStyle="1" w:styleId="1Char">
    <w:name w:val="标题 1 Char"/>
    <w:basedOn w:val="a0"/>
    <w:link w:val="1"/>
    <w:uiPriority w:val="9"/>
    <w:qFormat/>
    <w:rsid w:val="006C4A6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656690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24167-5894-42B5-B777-688823BD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Pages>
  <Words>75</Words>
  <Characters>431</Characters>
  <Application>Microsoft Office Word</Application>
  <DocSecurity>0</DocSecurity>
  <Lines>3</Lines>
  <Paragraphs>1</Paragraphs>
  <ScaleCrop>false</ScaleCrop>
  <Company>Dell(中国）有限公司</Company>
  <LinksUpToDate>false</LinksUpToDate>
  <CharactersWithSpaces>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160</cp:revision>
  <cp:lastPrinted>2025-04-09T02:03:00Z</cp:lastPrinted>
  <dcterms:created xsi:type="dcterms:W3CDTF">2024-06-05T01:42:00Z</dcterms:created>
  <dcterms:modified xsi:type="dcterms:W3CDTF">2025-04-09T02:12:00Z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0EEA195C208B4808AED6EA8CFAF17A35_12</vt:lpwstr>
  </property>
</Properties>
</file>