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FE4F2" w14:textId="77777777" w:rsidR="00ED3E40" w:rsidRDefault="003367E3">
      <w:pPr>
        <w:widowControl/>
        <w:jc w:val="left"/>
      </w:pPr>
      <w:r>
        <w:rPr>
          <w:rFonts w:ascii="黑体" w:eastAsia="黑体" w:hAnsi="宋体" w:cs="黑体"/>
          <w:color w:val="000000"/>
          <w:kern w:val="0"/>
          <w:sz w:val="32"/>
          <w:szCs w:val="32"/>
          <w:lang w:bidi="ar"/>
        </w:rPr>
        <w:t xml:space="preserve">附件3 </w:t>
      </w:r>
    </w:p>
    <w:p w14:paraId="674964E5" w14:textId="77777777" w:rsidR="00ED3E40" w:rsidRDefault="00ED3E40">
      <w:pPr>
        <w:widowControl/>
        <w:ind w:firstLineChars="200" w:firstLine="640"/>
        <w:jc w:val="center"/>
        <w:rPr>
          <w:rFonts w:ascii="方正小标宋_GBK" w:eastAsia="方正小标宋_GBK" w:hAnsi="方正小标宋_GBK" w:cs="方正小标宋_GBK"/>
          <w:color w:val="000000"/>
          <w:kern w:val="0"/>
          <w:sz w:val="32"/>
          <w:szCs w:val="32"/>
          <w:lang w:bidi="ar"/>
        </w:rPr>
      </w:pPr>
    </w:p>
    <w:p w14:paraId="13628E03" w14:textId="77777777" w:rsidR="00ED3E40" w:rsidRDefault="003367E3">
      <w:pPr>
        <w:widowControl/>
        <w:ind w:firstLineChars="200" w:firstLine="88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color w:val="000000"/>
          <w:kern w:val="0"/>
          <w:sz w:val="44"/>
          <w:szCs w:val="44"/>
          <w:lang w:bidi="ar"/>
        </w:rPr>
        <w:t>政府购买服务定向委托项目结果公告</w:t>
      </w:r>
    </w:p>
    <w:p w14:paraId="78C2CC24" w14:textId="77777777" w:rsidR="00ED3E40" w:rsidRDefault="00ED3E40">
      <w:pPr>
        <w:widowControl/>
        <w:ind w:firstLineChars="200" w:firstLine="640"/>
        <w:jc w:val="left"/>
        <w:rPr>
          <w:rFonts w:ascii="仿宋_GB2312" w:eastAsia="仿宋_GB2312" w:hAnsi="宋体" w:cs="仿宋_GB2312"/>
          <w:color w:val="000000"/>
          <w:kern w:val="0"/>
          <w:sz w:val="32"/>
          <w:szCs w:val="32"/>
          <w:lang w:bidi="ar"/>
        </w:rPr>
      </w:pPr>
    </w:p>
    <w:p w14:paraId="5370FFA1" w14:textId="77777777" w:rsidR="00ED3E40" w:rsidRDefault="003367E3">
      <w:pPr>
        <w:widowControl/>
        <w:ind w:firstLineChars="200" w:firstLine="640"/>
        <w:jc w:val="left"/>
      </w:pPr>
      <w:r>
        <w:rPr>
          <w:rFonts w:ascii="仿宋_GB2312" w:eastAsia="仿宋_GB2312" w:hAnsi="宋体" w:cs="仿宋_GB2312" w:hint="eastAsia"/>
          <w:color w:val="000000"/>
          <w:kern w:val="0"/>
          <w:sz w:val="32"/>
          <w:szCs w:val="32"/>
          <w:lang w:bidi="ar"/>
        </w:rPr>
        <w:t>青岛市水务管理局</w:t>
      </w:r>
      <w:r>
        <w:rPr>
          <w:rFonts w:ascii="仿宋_GB2312" w:eastAsia="仿宋_GB2312" w:hAnsi="宋体" w:cs="仿宋_GB2312"/>
          <w:color w:val="000000"/>
          <w:kern w:val="0"/>
          <w:sz w:val="32"/>
          <w:szCs w:val="32"/>
          <w:lang w:bidi="ar"/>
        </w:rPr>
        <w:t>通过定向委托方式，组织实施了</w:t>
      </w:r>
      <w:r>
        <w:rPr>
          <w:rFonts w:ascii="仿宋_GB2312" w:eastAsia="仿宋_GB2312" w:hAnsi="宋体" w:cs="仿宋_GB2312" w:hint="eastAsia"/>
          <w:color w:val="000000"/>
          <w:kern w:val="0"/>
          <w:sz w:val="32"/>
          <w:szCs w:val="32"/>
          <w:lang w:bidi="ar"/>
        </w:rPr>
        <w:t>以下项目的购买活动，现就购买结果公告如下：</w:t>
      </w:r>
      <w:r>
        <w:rPr>
          <w:rFonts w:ascii="仿宋_GB2312" w:eastAsia="仿宋_GB2312" w:hAnsi="宋体" w:cs="仿宋_GB2312" w:hint="eastAsia"/>
          <w:b/>
          <w:bCs/>
          <w:color w:val="000000"/>
          <w:kern w:val="0"/>
          <w:sz w:val="32"/>
          <w:szCs w:val="32"/>
          <w:lang w:bidi="ar"/>
        </w:rPr>
        <w:t xml:space="preserve"> </w:t>
      </w:r>
    </w:p>
    <w:p w14:paraId="36508FD7" w14:textId="77777777" w:rsidR="00ED3E40" w:rsidRDefault="003367E3">
      <w:pPr>
        <w:widowControl/>
        <w:numPr>
          <w:ilvl w:val="0"/>
          <w:numId w:val="1"/>
        </w:numPr>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项目名称</w:t>
      </w:r>
    </w:p>
    <w:p w14:paraId="4463FD6C" w14:textId="77777777" w:rsidR="00ED3E40" w:rsidRDefault="003367E3">
      <w:pPr>
        <w:widowControl/>
        <w:ind w:firstLineChars="200" w:firstLine="640"/>
        <w:jc w:val="left"/>
      </w:pPr>
      <w:r>
        <w:rPr>
          <w:rFonts w:ascii="仿宋_GB2312" w:eastAsia="仿宋_GB2312" w:hAnsi="仿宋_GB2312" w:cs="仿宋_GB2312" w:hint="eastAsia"/>
          <w:color w:val="000000"/>
          <w:kern w:val="0"/>
          <w:sz w:val="32"/>
          <w:szCs w:val="32"/>
          <w:lang w:bidi="ar"/>
        </w:rPr>
        <w:t>2026年水旱灾害防御物资企业化储备服务</w:t>
      </w:r>
    </w:p>
    <w:p w14:paraId="7A6D6394" w14:textId="77777777" w:rsidR="00ED3E40" w:rsidRDefault="003367E3">
      <w:pPr>
        <w:pStyle w:val="a3"/>
        <w:numPr>
          <w:ilvl w:val="0"/>
          <w:numId w:val="1"/>
        </w:numPr>
        <w:spacing w:line="560" w:lineRule="exact"/>
        <w:ind w:firstLineChars="200" w:firstLine="660"/>
        <w:rPr>
          <w:rFonts w:ascii="黑体" w:eastAsia="黑体" w:hAnsi="宋体" w:cs="黑体"/>
          <w:color w:val="000000"/>
          <w:szCs w:val="32"/>
          <w:lang w:bidi="ar"/>
        </w:rPr>
      </w:pPr>
      <w:r>
        <w:rPr>
          <w:rFonts w:ascii="黑体" w:eastAsia="黑体" w:hAnsi="宋体" w:cs="黑体" w:hint="eastAsia"/>
          <w:color w:val="000000"/>
          <w:szCs w:val="32"/>
          <w:lang w:bidi="ar"/>
        </w:rPr>
        <w:t>购买服务内容</w:t>
      </w:r>
    </w:p>
    <w:p w14:paraId="3B592051" w14:textId="77777777" w:rsidR="00ED3E40" w:rsidRDefault="003367E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themeColor="text1"/>
          <w:sz w:val="32"/>
          <w:szCs w:val="32"/>
        </w:rPr>
        <w:t>物资包括：</w:t>
      </w:r>
      <w:r>
        <w:rPr>
          <w:rFonts w:ascii="仿宋_GB2312" w:eastAsia="仿宋_GB2312" w:hAnsi="仿宋_GB2312" w:cs="仿宋_GB2312" w:hint="eastAsia"/>
          <w:kern w:val="0"/>
          <w:sz w:val="32"/>
          <w:szCs w:val="32"/>
        </w:rPr>
        <w:t>PC220挖掘机1台；Z50装载机1台；DN50*600mm钢管10吨；6m*3m充电方舱一台。</w:t>
      </w:r>
    </w:p>
    <w:p w14:paraId="40ECDF2B" w14:textId="77777777" w:rsidR="00ED3E40" w:rsidRDefault="003367E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sz w:val="32"/>
          <w:szCs w:val="32"/>
        </w:rPr>
        <w:t xml:space="preserve">服务内容包括：1.应急待命时保证配备两名相关驾驶技能的司机；2.暴雨黄色预警企业化储备物资进入应急待命状态，橙色及以上等级暴雨预警到指定地点应急待命；3.下达应急待命时要求企业化储备物资到达指定位置值守（其中充电方舱要求24小时待命工作）；4.中标单位须对企业化储备物资进行正常的日常养护，保证物资质量合格、运转正常；5.中标单位负责将企业化储备物资及配套人员送达指定位置的运输费用；6.进入执行抢险任务状态，人员及设备的费用按市场平均价格另行结算。 </w:t>
      </w:r>
    </w:p>
    <w:p w14:paraId="2828E617" w14:textId="77777777" w:rsidR="00ED3E40" w:rsidRDefault="003367E3">
      <w:pPr>
        <w:numPr>
          <w:ilvl w:val="0"/>
          <w:numId w:val="1"/>
        </w:numPr>
        <w:spacing w:line="560" w:lineRule="exact"/>
        <w:ind w:firstLineChars="200" w:firstLine="640"/>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合同金额及报价明细（人民币）：</w:t>
      </w:r>
    </w:p>
    <w:p w14:paraId="317430F3" w14:textId="77777777" w:rsidR="00ED3E40" w:rsidRDefault="003367E3">
      <w:pPr>
        <w:spacing w:line="520" w:lineRule="exact"/>
        <w:ind w:firstLineChars="200" w:firstLine="640"/>
        <w:rPr>
          <w:rFonts w:ascii="仿宋_GB2312" w:eastAsia="仿宋_GB2312" w:hAnsi="仿宋_GB2312" w:cs="仿宋_GB2312"/>
          <w:color w:val="E54C5E" w:themeColor="accent6"/>
          <w:kern w:val="0"/>
          <w:sz w:val="32"/>
          <w:szCs w:val="32"/>
          <w:lang w:bidi="ar"/>
        </w:rPr>
      </w:pPr>
      <w:r>
        <w:rPr>
          <w:rFonts w:ascii="仿宋_GB2312" w:eastAsia="仿宋_GB2312" w:hAnsi="仿宋_GB2312" w:cs="仿宋_GB2312" w:hint="eastAsia"/>
          <w:color w:val="000000"/>
          <w:kern w:val="0"/>
          <w:sz w:val="32"/>
          <w:szCs w:val="32"/>
          <w:lang w:bidi="ar"/>
        </w:rPr>
        <w:t>合同金额：</w:t>
      </w:r>
      <w:r>
        <w:rPr>
          <w:rFonts w:ascii="仿宋_GB2312" w:eastAsia="仿宋_GB2312" w:hAnsi="仿宋_GB2312" w:cs="仿宋_GB2312" w:hint="eastAsia"/>
          <w:color w:val="000000" w:themeColor="text1"/>
          <w:kern w:val="0"/>
          <w:sz w:val="32"/>
          <w:szCs w:val="32"/>
          <w:lang w:bidi="ar"/>
        </w:rPr>
        <w:t>人民币69200元</w:t>
      </w:r>
    </w:p>
    <w:p w14:paraId="49369B9F" w14:textId="77777777" w:rsidR="00ED3E40" w:rsidRDefault="003367E3">
      <w:pPr>
        <w:widowControl/>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四、采用定向委托方式的原因：</w:t>
      </w:r>
    </w:p>
    <w:p w14:paraId="249CA0F1" w14:textId="77777777" w:rsidR="00ED3E40" w:rsidRDefault="003367E3">
      <w:pPr>
        <w:widowControl/>
        <w:jc w:val="left"/>
        <w:rPr>
          <w:rFonts w:ascii="仿宋_GB2312" w:eastAsia="仿宋_GB2312" w:hAnsi="仿宋_GB2312" w:cs="仿宋_GB2312"/>
          <w:spacing w:val="5"/>
          <w:kern w:val="0"/>
          <w:sz w:val="32"/>
          <w:szCs w:val="20"/>
        </w:rPr>
      </w:pPr>
      <w:r>
        <w:rPr>
          <w:rFonts w:ascii="仿宋_GB2312" w:eastAsia="仿宋_GB2312" w:hAnsi="仿宋_GB2312" w:cs="仿宋_GB2312" w:hint="eastAsia"/>
          <w:spacing w:val="5"/>
          <w:kern w:val="0"/>
          <w:sz w:val="32"/>
          <w:szCs w:val="20"/>
        </w:rPr>
        <w:lastRenderedPageBreak/>
        <w:t>《山东省财政厅关于进一步规范政府购买服务竞争性评审和定向委托方式管理的通知》（鲁财采〔2025</w:t>
      </w:r>
      <w:r>
        <w:rPr>
          <w:rFonts w:ascii="仿宋_GB2312" w:eastAsia="仿宋_GB2312" w:hint="eastAsia"/>
          <w:color w:val="000000"/>
          <w:sz w:val="32"/>
          <w:szCs w:val="32"/>
        </w:rPr>
        <w:t>〕</w:t>
      </w:r>
      <w:r>
        <w:rPr>
          <w:rFonts w:ascii="仿宋_GB2312" w:eastAsia="仿宋_GB2312" w:hAnsi="仿宋_GB2312" w:cs="仿宋_GB2312" w:hint="eastAsia"/>
          <w:spacing w:val="5"/>
          <w:kern w:val="0"/>
          <w:sz w:val="32"/>
          <w:szCs w:val="20"/>
        </w:rPr>
        <w:t>12号）“符合下</w:t>
      </w:r>
      <w:r>
        <w:rPr>
          <w:rFonts w:ascii="仿宋_GB2312" w:eastAsia="仿宋_GB2312" w:hAnsi="仿宋_GB2312" w:cs="仿宋_GB2312"/>
          <w:spacing w:val="5"/>
          <w:kern w:val="0"/>
          <w:sz w:val="32"/>
          <w:szCs w:val="20"/>
        </w:rPr>
        <w:t>列情形之一的，可以采用定向委托方式确定承接主体：</w:t>
      </w:r>
    </w:p>
    <w:p w14:paraId="196F2C5C" w14:textId="77777777" w:rsidR="00ED3E40" w:rsidRDefault="003367E3">
      <w:pPr>
        <w:widowControl/>
        <w:jc w:val="left"/>
        <w:rPr>
          <w:rFonts w:ascii="仿宋_GB2312" w:eastAsia="仿宋_GB2312" w:hAnsi="仿宋_GB2312" w:cs="仿宋_GB2312"/>
          <w:spacing w:val="5"/>
          <w:kern w:val="0"/>
          <w:sz w:val="32"/>
          <w:szCs w:val="20"/>
        </w:rPr>
      </w:pPr>
      <w:r>
        <w:rPr>
          <w:rFonts w:ascii="仿宋_GB2312" w:eastAsia="仿宋_GB2312" w:hAnsi="仿宋_GB2312" w:cs="仿宋_GB2312" w:hint="eastAsia"/>
          <w:spacing w:val="5"/>
          <w:kern w:val="0"/>
          <w:sz w:val="32"/>
          <w:szCs w:val="20"/>
        </w:rPr>
        <w:t>承接主体市场具备一定竞争性，但项目金额较小，采用竞</w:t>
      </w:r>
    </w:p>
    <w:p w14:paraId="159B7B3C" w14:textId="6B54AAE5" w:rsidR="00ED3E40" w:rsidRDefault="003367E3">
      <w:pPr>
        <w:widowControl/>
        <w:jc w:val="left"/>
      </w:pPr>
      <w:r>
        <w:rPr>
          <w:rFonts w:ascii="仿宋_GB2312" w:eastAsia="仿宋_GB2312" w:hAnsi="仿宋_GB2312" w:cs="仿宋_GB2312"/>
          <w:spacing w:val="5"/>
          <w:kern w:val="0"/>
          <w:sz w:val="32"/>
          <w:szCs w:val="20"/>
        </w:rPr>
        <w:t>争性方式确定承接主体成本费用较高的服务项目。”</w:t>
      </w:r>
    </w:p>
    <w:p w14:paraId="38F8295C" w14:textId="77777777" w:rsidR="00ED3E40" w:rsidRDefault="003367E3">
      <w:pPr>
        <w:widowControl/>
        <w:numPr>
          <w:ilvl w:val="0"/>
          <w:numId w:val="2"/>
        </w:numPr>
        <w:ind w:firstLineChars="200" w:firstLine="640"/>
        <w:jc w:val="left"/>
        <w:rPr>
          <w:rFonts w:ascii="黑体" w:eastAsia="黑体" w:hAnsi="宋体" w:cs="黑体"/>
          <w:color w:val="000000"/>
          <w:kern w:val="0"/>
          <w:sz w:val="32"/>
          <w:szCs w:val="32"/>
          <w:lang w:bidi="ar"/>
        </w:rPr>
      </w:pPr>
      <w:r>
        <w:rPr>
          <w:rFonts w:ascii="黑体" w:eastAsia="黑体" w:hAnsi="宋体" w:cs="黑体" w:hint="eastAsia"/>
          <w:color w:val="000000"/>
          <w:kern w:val="0"/>
          <w:sz w:val="32"/>
          <w:szCs w:val="32"/>
          <w:lang w:bidi="ar"/>
        </w:rPr>
        <w:t>确定的服务提供方（乙方）：</w:t>
      </w:r>
    </w:p>
    <w:p w14:paraId="69D1360A" w14:textId="77777777" w:rsidR="00ED3E40" w:rsidRDefault="003367E3">
      <w:pPr>
        <w:widowControl/>
        <w:ind w:firstLineChars="200" w:firstLine="640"/>
        <w:jc w:val="left"/>
        <w:rPr>
          <w:color w:val="000000" w:themeColor="text1"/>
        </w:rPr>
      </w:pPr>
      <w:r>
        <w:rPr>
          <w:rFonts w:ascii="黑体" w:eastAsia="黑体" w:hAnsi="宋体" w:cs="黑体" w:hint="eastAsia"/>
          <w:color w:val="000000" w:themeColor="text1"/>
          <w:kern w:val="0"/>
          <w:sz w:val="32"/>
          <w:szCs w:val="32"/>
          <w:lang w:bidi="ar"/>
        </w:rPr>
        <w:t xml:space="preserve">青岛天润园园林绿化有限公司 </w:t>
      </w:r>
    </w:p>
    <w:p w14:paraId="5073ED03" w14:textId="77777777" w:rsidR="00ED3E40" w:rsidRDefault="003367E3">
      <w:pPr>
        <w:widowControl/>
        <w:ind w:firstLineChars="200" w:firstLine="640"/>
        <w:jc w:val="left"/>
      </w:pPr>
      <w:r>
        <w:rPr>
          <w:rFonts w:ascii="黑体" w:eastAsia="黑体" w:hAnsi="宋体" w:cs="黑体" w:hint="eastAsia"/>
          <w:color w:val="000000"/>
          <w:kern w:val="0"/>
          <w:sz w:val="32"/>
          <w:szCs w:val="32"/>
          <w:lang w:bidi="ar"/>
        </w:rPr>
        <w:t xml:space="preserve">六、联系人及联系方式： </w:t>
      </w:r>
    </w:p>
    <w:p w14:paraId="6848A556" w14:textId="77777777" w:rsidR="00ED3E40" w:rsidRDefault="003367E3">
      <w:pPr>
        <w:widowControl/>
        <w:ind w:firstLineChars="200" w:firstLine="640"/>
        <w:jc w:val="left"/>
        <w:rPr>
          <w:rFonts w:ascii="仿宋_GB2312" w:eastAsia="仿宋_GB2312" w:hAnsi="宋体" w:cs="仿宋_GB2312"/>
          <w:color w:val="000000"/>
          <w:kern w:val="0"/>
          <w:sz w:val="32"/>
          <w:szCs w:val="32"/>
          <w:lang w:bidi="ar"/>
        </w:rPr>
      </w:pPr>
      <w:r>
        <w:rPr>
          <w:rFonts w:ascii="仿宋_GB2312" w:eastAsia="仿宋_GB2312" w:hAnsi="宋体" w:cs="仿宋_GB2312" w:hint="eastAsia"/>
          <w:color w:val="000000"/>
          <w:kern w:val="0"/>
          <w:sz w:val="32"/>
          <w:szCs w:val="32"/>
          <w:lang w:bidi="ar"/>
        </w:rPr>
        <w:t>联系人：王扬</w:t>
      </w:r>
    </w:p>
    <w:p w14:paraId="6C7C9FFA" w14:textId="77777777" w:rsidR="00ED3E40" w:rsidRDefault="003367E3">
      <w:pPr>
        <w:widowControl/>
        <w:ind w:firstLineChars="200" w:firstLine="640"/>
        <w:jc w:val="left"/>
      </w:pPr>
      <w:r>
        <w:rPr>
          <w:rFonts w:ascii="仿宋_GB2312" w:eastAsia="仿宋_GB2312" w:hAnsi="宋体" w:cs="仿宋_GB2312" w:hint="eastAsia"/>
          <w:color w:val="000000"/>
          <w:kern w:val="0"/>
          <w:sz w:val="32"/>
          <w:szCs w:val="32"/>
          <w:lang w:bidi="ar"/>
        </w:rPr>
        <w:t xml:space="preserve">联系方式：13210068866 </w:t>
      </w:r>
    </w:p>
    <w:p w14:paraId="2F952C35" w14:textId="77777777" w:rsidR="00ED3E40" w:rsidRDefault="00ED3E40">
      <w:pPr>
        <w:widowControl/>
        <w:ind w:firstLineChars="200" w:firstLine="640"/>
        <w:jc w:val="left"/>
        <w:rPr>
          <w:rFonts w:ascii="仿宋_GB2312" w:eastAsia="仿宋_GB2312" w:hAnsi="宋体" w:cs="仿宋_GB2312"/>
          <w:color w:val="000000"/>
          <w:kern w:val="0"/>
          <w:sz w:val="32"/>
          <w:szCs w:val="32"/>
          <w:lang w:bidi="ar"/>
        </w:rPr>
      </w:pPr>
    </w:p>
    <w:p w14:paraId="105FE4A1" w14:textId="50186F87" w:rsidR="00ED3E40" w:rsidRDefault="0058036D">
      <w:pPr>
        <w:widowControl/>
        <w:ind w:firstLineChars="1700" w:firstLine="5440"/>
        <w:jc w:val="left"/>
      </w:pPr>
      <w:r>
        <w:rPr>
          <w:rFonts w:ascii="仿宋_GB2312" w:eastAsia="仿宋_GB2312" w:hAnsi="宋体" w:cs="仿宋_GB2312" w:hint="eastAsia"/>
          <w:color w:val="000000"/>
          <w:kern w:val="0"/>
          <w:sz w:val="32"/>
          <w:szCs w:val="32"/>
          <w:lang w:bidi="ar"/>
        </w:rPr>
        <w:t>202</w:t>
      </w:r>
      <w:r>
        <w:rPr>
          <w:rFonts w:ascii="仿宋_GB2312" w:eastAsia="仿宋_GB2312" w:hAnsi="宋体" w:cs="仿宋_GB2312"/>
          <w:color w:val="000000"/>
          <w:kern w:val="0"/>
          <w:sz w:val="32"/>
          <w:szCs w:val="32"/>
          <w:lang w:bidi="ar"/>
        </w:rPr>
        <w:t>6</w:t>
      </w:r>
      <w:bookmarkStart w:id="0" w:name="_GoBack"/>
      <w:bookmarkEnd w:id="0"/>
      <w:r w:rsidR="003367E3">
        <w:rPr>
          <w:rFonts w:ascii="仿宋_GB2312" w:eastAsia="仿宋_GB2312" w:hAnsi="宋体" w:cs="仿宋_GB2312" w:hint="eastAsia"/>
          <w:color w:val="000000"/>
          <w:kern w:val="0"/>
          <w:sz w:val="32"/>
          <w:szCs w:val="32"/>
          <w:lang w:bidi="ar"/>
        </w:rPr>
        <w:t>年7月29日</w:t>
      </w:r>
    </w:p>
    <w:p w14:paraId="75FB65BE" w14:textId="77777777" w:rsidR="00ED3E40" w:rsidRDefault="00ED3E40"/>
    <w:sectPr w:rsidR="00ED3E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B7AFF" w14:textId="77777777" w:rsidR="00D333C8" w:rsidRDefault="00D333C8" w:rsidP="0058036D">
      <w:r>
        <w:separator/>
      </w:r>
    </w:p>
  </w:endnote>
  <w:endnote w:type="continuationSeparator" w:id="0">
    <w:p w14:paraId="345700AB" w14:textId="77777777" w:rsidR="00D333C8" w:rsidRDefault="00D333C8" w:rsidP="0058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396D8" w14:textId="77777777" w:rsidR="00D333C8" w:rsidRDefault="00D333C8" w:rsidP="0058036D">
      <w:r>
        <w:separator/>
      </w:r>
    </w:p>
  </w:footnote>
  <w:footnote w:type="continuationSeparator" w:id="0">
    <w:p w14:paraId="091B9FFB" w14:textId="77777777" w:rsidR="00D333C8" w:rsidRDefault="00D333C8" w:rsidP="00580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8C2D1C3"/>
    <w:multiLevelType w:val="singleLevel"/>
    <w:tmpl w:val="D8C2D1C3"/>
    <w:lvl w:ilvl="0">
      <w:start w:val="5"/>
      <w:numFmt w:val="chineseCounting"/>
      <w:suff w:val="nothing"/>
      <w:lvlText w:val="%1、"/>
      <w:lvlJc w:val="left"/>
      <w:rPr>
        <w:rFonts w:hint="eastAsia"/>
      </w:rPr>
    </w:lvl>
  </w:abstractNum>
  <w:abstractNum w:abstractNumId="1" w15:restartNumberingAfterBreak="0">
    <w:nsid w:val="F79E476F"/>
    <w:multiLevelType w:val="singleLevel"/>
    <w:tmpl w:val="F79E476F"/>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6F4C14"/>
    <w:rsid w:val="003367E3"/>
    <w:rsid w:val="0058036D"/>
    <w:rsid w:val="00D333C8"/>
    <w:rsid w:val="00E603DC"/>
    <w:rsid w:val="00ED3E40"/>
    <w:rsid w:val="18DF4CF1"/>
    <w:rsid w:val="206F4C14"/>
    <w:rsid w:val="303C7F2F"/>
    <w:rsid w:val="45190DE3"/>
    <w:rsid w:val="4D2034D1"/>
    <w:rsid w:val="6B240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9C610A-D524-4802-B2B4-F867F123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autoSpaceDE w:val="0"/>
      <w:autoSpaceDN w:val="0"/>
      <w:adjustRightInd w:val="0"/>
      <w:snapToGrid w:val="0"/>
      <w:spacing w:line="600" w:lineRule="atLeast"/>
    </w:pPr>
    <w:rPr>
      <w:rFonts w:ascii="宋体"/>
      <w:spacing w:val="5"/>
      <w:kern w:val="0"/>
      <w:sz w:val="32"/>
      <w:szCs w:val="20"/>
    </w:rPr>
  </w:style>
  <w:style w:type="character" w:styleId="a4">
    <w:name w:val="Strong"/>
    <w:uiPriority w:val="22"/>
    <w:qFormat/>
    <w:rPr>
      <w:b/>
      <w:bCs/>
    </w:rPr>
  </w:style>
  <w:style w:type="paragraph" w:styleId="a5">
    <w:name w:val="header"/>
    <w:basedOn w:val="a"/>
    <w:link w:val="Char"/>
    <w:rsid w:val="005803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8036D"/>
    <w:rPr>
      <w:rFonts w:asciiTheme="minorHAnsi" w:eastAsiaTheme="minorEastAsia" w:hAnsiTheme="minorHAnsi" w:cstheme="minorBidi"/>
      <w:kern w:val="2"/>
      <w:sz w:val="18"/>
      <w:szCs w:val="18"/>
    </w:rPr>
  </w:style>
  <w:style w:type="paragraph" w:styleId="a6">
    <w:name w:val="footer"/>
    <w:basedOn w:val="a"/>
    <w:link w:val="Char0"/>
    <w:rsid w:val="0058036D"/>
    <w:pPr>
      <w:tabs>
        <w:tab w:val="center" w:pos="4153"/>
        <w:tab w:val="right" w:pos="8306"/>
      </w:tabs>
      <w:snapToGrid w:val="0"/>
      <w:jc w:val="left"/>
    </w:pPr>
    <w:rPr>
      <w:sz w:val="18"/>
      <w:szCs w:val="18"/>
    </w:rPr>
  </w:style>
  <w:style w:type="character" w:customStyle="1" w:styleId="Char0">
    <w:name w:val="页脚 Char"/>
    <w:basedOn w:val="a0"/>
    <w:link w:val="a6"/>
    <w:rsid w:val="0058036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95</Words>
  <Characters>545</Characters>
  <Application>Microsoft Office Word</Application>
  <DocSecurity>0</DocSecurity>
  <Lines>4</Lines>
  <Paragraphs>1</Paragraphs>
  <ScaleCrop>false</ScaleCrop>
  <Company>Microsoft</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GuoMooooniao</dc:creator>
  <cp:lastModifiedBy>Microsoft</cp:lastModifiedBy>
  <cp:revision>3</cp:revision>
  <cp:lastPrinted>2026-07-29T07:01:00Z</cp:lastPrinted>
  <dcterms:created xsi:type="dcterms:W3CDTF">2026-07-29T07:06:00Z</dcterms:created>
  <dcterms:modified xsi:type="dcterms:W3CDTF">2026-08-03T02:13:00Z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6F64D6F9845D42E89F88219A4EE4CB27_13</vt:lpwstr>
  </property>
  <property fmtid="{D5CDD505-2E9C-101B-9397-08002B2CF9AE}" pid="4" name="KSOTemplateDocerSaveRecord">
    <vt:lpwstr>eyJoZGlkIjoiMWU3NjAzNzI0MzEyOGQ1MGEwY2UyZWM1MGM4NWVhYjciLCJ1c2VySWQiOiIyNzY2MDIzNTAifQ==</vt:lpwstr>
  </property>
</Properties>
</file>