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781" w:rsidRDefault="00360781" w:rsidP="00360781">
      <w:pPr>
        <w:spacing w:line="480" w:lineRule="exact"/>
        <w:jc w:val="center"/>
        <w:rPr>
          <w:rFonts w:ascii="方正小标宋简体" w:eastAsia="方正小标宋简体" w:hAnsi="文星标宋" w:cs="文星标宋" w:hint="eastAsia"/>
          <w:sz w:val="32"/>
          <w:szCs w:val="32"/>
        </w:rPr>
      </w:pPr>
      <w:bookmarkStart w:id="0" w:name="_GoBack"/>
      <w:r>
        <w:rPr>
          <w:rFonts w:ascii="方正小标宋简体" w:eastAsia="方正小标宋简体" w:hAnsi="文星标宋" w:cs="文星标宋" w:hint="eastAsia"/>
          <w:sz w:val="32"/>
          <w:szCs w:val="32"/>
        </w:rPr>
        <w:t>4．青岛市自然资源和规划局2020年度行政征收征用情况统计表</w:t>
      </w:r>
      <w:bookmarkEnd w:id="0"/>
    </w:p>
    <w:tbl>
      <w:tblPr>
        <w:tblW w:w="13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7"/>
        <w:gridCol w:w="1980"/>
        <w:gridCol w:w="2488"/>
        <w:gridCol w:w="3453"/>
        <w:gridCol w:w="2602"/>
      </w:tblGrid>
      <w:tr w:rsidR="00360781" w:rsidTr="00A1183A">
        <w:trPr>
          <w:trHeight w:val="592"/>
        </w:trPr>
        <w:tc>
          <w:tcPr>
            <w:tcW w:w="3437" w:type="dxa"/>
            <w:vMerge w:val="restart"/>
            <w:vAlign w:val="center"/>
          </w:tcPr>
          <w:p w:rsidR="00360781" w:rsidRDefault="00360781" w:rsidP="00A1183A">
            <w:pPr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单位名称</w:t>
            </w:r>
          </w:p>
        </w:tc>
        <w:tc>
          <w:tcPr>
            <w:tcW w:w="7921" w:type="dxa"/>
            <w:gridSpan w:val="3"/>
            <w:vAlign w:val="center"/>
          </w:tcPr>
          <w:p w:rsidR="00360781" w:rsidRDefault="00360781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行政征收实施数量</w:t>
            </w:r>
          </w:p>
        </w:tc>
        <w:tc>
          <w:tcPr>
            <w:tcW w:w="2602" w:type="dxa"/>
            <w:vMerge w:val="restart"/>
            <w:vAlign w:val="center"/>
          </w:tcPr>
          <w:p w:rsidR="00360781" w:rsidRDefault="00360781" w:rsidP="00A1183A">
            <w:pPr>
              <w:spacing w:line="48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行政征用实施数量</w:t>
            </w:r>
          </w:p>
        </w:tc>
      </w:tr>
      <w:tr w:rsidR="00360781" w:rsidTr="00A1183A">
        <w:trPr>
          <w:trHeight w:val="701"/>
        </w:trPr>
        <w:tc>
          <w:tcPr>
            <w:tcW w:w="3437" w:type="dxa"/>
            <w:vMerge/>
            <w:vAlign w:val="center"/>
          </w:tcPr>
          <w:p w:rsidR="00360781" w:rsidRPr="00834FD4" w:rsidRDefault="00360781" w:rsidP="00A1183A">
            <w:pPr>
              <w:spacing w:line="480" w:lineRule="exact"/>
              <w:jc w:val="center"/>
              <w:rPr>
                <w:rFonts w:cs="Calibri"/>
              </w:rPr>
            </w:pPr>
          </w:p>
        </w:tc>
        <w:tc>
          <w:tcPr>
            <w:tcW w:w="1980" w:type="dxa"/>
            <w:vAlign w:val="center"/>
          </w:tcPr>
          <w:p w:rsidR="00360781" w:rsidRDefault="00360781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行政收费（次）</w:t>
            </w:r>
          </w:p>
        </w:tc>
        <w:tc>
          <w:tcPr>
            <w:tcW w:w="2488" w:type="dxa"/>
            <w:vAlign w:val="center"/>
          </w:tcPr>
          <w:p w:rsidR="00360781" w:rsidRDefault="00360781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行政收费数额（万元）</w:t>
            </w:r>
          </w:p>
        </w:tc>
        <w:tc>
          <w:tcPr>
            <w:tcW w:w="3453" w:type="dxa"/>
            <w:vAlign w:val="center"/>
          </w:tcPr>
          <w:p w:rsidR="00360781" w:rsidRDefault="00360781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土地、房屋征收实施数量</w:t>
            </w:r>
          </w:p>
        </w:tc>
        <w:tc>
          <w:tcPr>
            <w:tcW w:w="2602" w:type="dxa"/>
            <w:vMerge/>
            <w:vAlign w:val="center"/>
          </w:tcPr>
          <w:p w:rsidR="00360781" w:rsidRDefault="00360781" w:rsidP="00A1183A">
            <w:pPr>
              <w:spacing w:line="48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</w:tr>
      <w:tr w:rsidR="00360781" w:rsidTr="00A1183A">
        <w:trPr>
          <w:trHeight w:val="848"/>
        </w:trPr>
        <w:tc>
          <w:tcPr>
            <w:tcW w:w="3437" w:type="dxa"/>
            <w:vAlign w:val="center"/>
          </w:tcPr>
          <w:p w:rsidR="00360781" w:rsidRDefault="00360781" w:rsidP="00A1183A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8C24B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青岛市自然资源和规划局</w:t>
            </w:r>
          </w:p>
        </w:tc>
        <w:tc>
          <w:tcPr>
            <w:tcW w:w="1980" w:type="dxa"/>
          </w:tcPr>
          <w:p w:rsidR="00360781" w:rsidRDefault="00360781" w:rsidP="00A1183A">
            <w:pPr>
              <w:spacing w:line="48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无</w:t>
            </w:r>
          </w:p>
        </w:tc>
        <w:tc>
          <w:tcPr>
            <w:tcW w:w="2488" w:type="dxa"/>
          </w:tcPr>
          <w:p w:rsidR="00360781" w:rsidRDefault="00360781" w:rsidP="00A1183A">
            <w:r w:rsidRPr="000A36EC">
              <w:rPr>
                <w:rFonts w:ascii="仿宋_GB2312" w:eastAsia="仿宋_GB2312" w:hAnsi="仿宋_GB2312" w:cs="仿宋_GB2312" w:hint="eastAsia"/>
                <w:sz w:val="24"/>
              </w:rPr>
              <w:t>无</w:t>
            </w:r>
          </w:p>
        </w:tc>
        <w:tc>
          <w:tcPr>
            <w:tcW w:w="3453" w:type="dxa"/>
          </w:tcPr>
          <w:p w:rsidR="00360781" w:rsidRDefault="00360781" w:rsidP="00A1183A">
            <w:r w:rsidRPr="000A36EC">
              <w:rPr>
                <w:rFonts w:ascii="仿宋_GB2312" w:eastAsia="仿宋_GB2312" w:hAnsi="仿宋_GB2312" w:cs="仿宋_GB2312" w:hint="eastAsia"/>
                <w:sz w:val="24"/>
              </w:rPr>
              <w:t>无</w:t>
            </w:r>
          </w:p>
        </w:tc>
        <w:tc>
          <w:tcPr>
            <w:tcW w:w="2602" w:type="dxa"/>
          </w:tcPr>
          <w:p w:rsidR="00360781" w:rsidRDefault="00360781" w:rsidP="00A1183A">
            <w:r w:rsidRPr="000A36EC">
              <w:rPr>
                <w:rFonts w:ascii="仿宋_GB2312" w:eastAsia="仿宋_GB2312" w:hAnsi="仿宋_GB2312" w:cs="仿宋_GB2312" w:hint="eastAsia"/>
                <w:sz w:val="24"/>
              </w:rPr>
              <w:t>无</w:t>
            </w:r>
          </w:p>
        </w:tc>
      </w:tr>
      <w:tr w:rsidR="00360781" w:rsidTr="00A1183A">
        <w:trPr>
          <w:trHeight w:val="848"/>
        </w:trPr>
        <w:tc>
          <w:tcPr>
            <w:tcW w:w="3437" w:type="dxa"/>
            <w:vAlign w:val="center"/>
          </w:tcPr>
          <w:p w:rsidR="00360781" w:rsidRDefault="00360781" w:rsidP="00A1183A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青岛</w:t>
            </w:r>
            <w:r w:rsidRPr="002429B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市自然资源和规划局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所属执法单位（青岛市不动产登记中心）</w:t>
            </w:r>
          </w:p>
        </w:tc>
        <w:tc>
          <w:tcPr>
            <w:tcW w:w="1980" w:type="dxa"/>
            <w:vAlign w:val="center"/>
          </w:tcPr>
          <w:p w:rsidR="00360781" w:rsidRDefault="00360781" w:rsidP="00A1183A">
            <w:pPr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不动产登记14.4万余件</w:t>
            </w:r>
          </w:p>
        </w:tc>
        <w:tc>
          <w:tcPr>
            <w:tcW w:w="2488" w:type="dxa"/>
            <w:vAlign w:val="center"/>
          </w:tcPr>
          <w:p w:rsidR="00360781" w:rsidRDefault="00360781" w:rsidP="00A1183A">
            <w:pPr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不动产登记费1572余万元</w:t>
            </w:r>
          </w:p>
        </w:tc>
        <w:tc>
          <w:tcPr>
            <w:tcW w:w="3453" w:type="dxa"/>
          </w:tcPr>
          <w:p w:rsidR="00360781" w:rsidRDefault="00360781" w:rsidP="00A1183A">
            <w:r w:rsidRPr="00CF5CFA">
              <w:rPr>
                <w:rFonts w:ascii="仿宋_GB2312" w:eastAsia="仿宋_GB2312" w:hAnsi="仿宋_GB2312" w:cs="仿宋_GB2312" w:hint="eastAsia"/>
                <w:sz w:val="24"/>
              </w:rPr>
              <w:t>无</w:t>
            </w:r>
          </w:p>
        </w:tc>
        <w:tc>
          <w:tcPr>
            <w:tcW w:w="2602" w:type="dxa"/>
          </w:tcPr>
          <w:p w:rsidR="00360781" w:rsidRDefault="00360781" w:rsidP="00A1183A">
            <w:r w:rsidRPr="00CF5CFA">
              <w:rPr>
                <w:rFonts w:ascii="仿宋_GB2312" w:eastAsia="仿宋_GB2312" w:hAnsi="仿宋_GB2312" w:cs="仿宋_GB2312" w:hint="eastAsia"/>
                <w:sz w:val="24"/>
              </w:rPr>
              <w:t>无</w:t>
            </w:r>
          </w:p>
        </w:tc>
      </w:tr>
      <w:tr w:rsidR="00360781" w:rsidTr="00A1183A">
        <w:trPr>
          <w:trHeight w:val="893"/>
        </w:trPr>
        <w:tc>
          <w:tcPr>
            <w:tcW w:w="3437" w:type="dxa"/>
            <w:vAlign w:val="center"/>
          </w:tcPr>
          <w:p w:rsidR="00360781" w:rsidRDefault="00360781" w:rsidP="00A1183A">
            <w:pPr>
              <w:spacing w:line="48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合计</w:t>
            </w:r>
          </w:p>
        </w:tc>
        <w:tc>
          <w:tcPr>
            <w:tcW w:w="1980" w:type="dxa"/>
            <w:vAlign w:val="center"/>
          </w:tcPr>
          <w:p w:rsidR="00360781" w:rsidRDefault="00360781" w:rsidP="00A1183A">
            <w:pPr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14.4万余件</w:t>
            </w:r>
          </w:p>
        </w:tc>
        <w:tc>
          <w:tcPr>
            <w:tcW w:w="2488" w:type="dxa"/>
            <w:vAlign w:val="center"/>
          </w:tcPr>
          <w:p w:rsidR="00360781" w:rsidRDefault="00360781" w:rsidP="00A1183A">
            <w:pPr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1572余万元</w:t>
            </w:r>
          </w:p>
        </w:tc>
        <w:tc>
          <w:tcPr>
            <w:tcW w:w="3453" w:type="dxa"/>
          </w:tcPr>
          <w:p w:rsidR="00360781" w:rsidRDefault="00360781" w:rsidP="00A1183A">
            <w:r w:rsidRPr="00CF5CFA">
              <w:rPr>
                <w:rFonts w:ascii="仿宋_GB2312" w:eastAsia="仿宋_GB2312" w:hAnsi="仿宋_GB2312" w:cs="仿宋_GB2312" w:hint="eastAsia"/>
                <w:sz w:val="24"/>
              </w:rPr>
              <w:t>无</w:t>
            </w:r>
          </w:p>
        </w:tc>
        <w:tc>
          <w:tcPr>
            <w:tcW w:w="2602" w:type="dxa"/>
          </w:tcPr>
          <w:p w:rsidR="00360781" w:rsidRDefault="00360781" w:rsidP="00A1183A">
            <w:r w:rsidRPr="00CF5CFA">
              <w:rPr>
                <w:rFonts w:ascii="仿宋_GB2312" w:eastAsia="仿宋_GB2312" w:hAnsi="仿宋_GB2312" w:cs="仿宋_GB2312" w:hint="eastAsia"/>
                <w:sz w:val="24"/>
              </w:rPr>
              <w:t>无</w:t>
            </w:r>
          </w:p>
        </w:tc>
      </w:tr>
    </w:tbl>
    <w:p w:rsidR="00963CD3" w:rsidRDefault="00963CD3"/>
    <w:sectPr w:rsidR="00963CD3" w:rsidSect="003607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81"/>
    <w:rsid w:val="00360781"/>
    <w:rsid w:val="0096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78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78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>Microsoft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2021-01-19T08:50:00Z</dcterms:created>
  <dcterms:modified xsi:type="dcterms:W3CDTF">2021-01-19T08:50:00Z</dcterms:modified>
</cp:coreProperties>
</file>